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仿宋"/>
          <w:sz w:val="36"/>
          <w:szCs w:val="36"/>
        </w:rPr>
      </w:pPr>
      <w:r>
        <w:rPr>
          <w:rFonts w:hint="eastAsia" w:ascii="黑体" w:hAnsi="黑体" w:eastAsia="黑体" w:cs="仿宋"/>
          <w:sz w:val="36"/>
          <w:szCs w:val="36"/>
        </w:rPr>
        <w:t>2023 年广东省乒乓球精英赛暨全国“业余球王”</w:t>
      </w:r>
    </w:p>
    <w:p>
      <w:pPr>
        <w:jc w:val="center"/>
        <w:rPr>
          <w:rFonts w:ascii="黑体" w:hAnsi="黑体" w:eastAsia="黑体" w:cs="仿宋"/>
          <w:sz w:val="36"/>
          <w:szCs w:val="36"/>
        </w:rPr>
      </w:pPr>
      <w:r>
        <w:rPr>
          <w:rFonts w:hint="eastAsia" w:ascii="黑体" w:hAnsi="黑体" w:eastAsia="黑体" w:cs="仿宋"/>
          <w:sz w:val="36"/>
          <w:szCs w:val="36"/>
        </w:rPr>
        <w:t>广东省（精英组、公开组）选拔赛竞赛规程</w:t>
      </w:r>
    </w:p>
    <w:p>
      <w:pPr>
        <w:jc w:val="center"/>
        <w:rPr>
          <w:rFonts w:ascii="黑体" w:hAnsi="黑体" w:eastAsia="黑体" w:cs="仿宋"/>
          <w:sz w:val="36"/>
          <w:szCs w:val="36"/>
        </w:rPr>
      </w:pPr>
    </w:p>
    <w:p>
      <w:pPr>
        <w:pStyle w:val="9"/>
        <w:numPr>
          <w:ilvl w:val="0"/>
          <w:numId w:val="1"/>
        </w:numPr>
        <w:ind w:firstLineChars="0"/>
        <w:rPr>
          <w:rFonts w:ascii="黑体" w:hAnsi="黑体" w:eastAsia="黑体" w:cs="仿宋"/>
          <w:sz w:val="32"/>
          <w:szCs w:val="32"/>
        </w:rPr>
      </w:pPr>
      <w:r>
        <w:rPr>
          <w:rFonts w:hint="eastAsia" w:ascii="黑体" w:hAnsi="黑体" w:eastAsia="黑体" w:cs="仿宋"/>
          <w:sz w:val="32"/>
          <w:szCs w:val="32"/>
        </w:rPr>
        <w:t>主办单位</w:t>
      </w:r>
    </w:p>
    <w:p>
      <w:pPr>
        <w:ind w:left="640"/>
        <w:rPr>
          <w:rFonts w:ascii="仿宋" w:hAnsi="仿宋" w:eastAsia="仿宋" w:cs="仿宋"/>
          <w:sz w:val="32"/>
          <w:szCs w:val="32"/>
        </w:rPr>
      </w:pPr>
      <w:r>
        <w:rPr>
          <w:rFonts w:hint="eastAsia" w:ascii="仿宋" w:hAnsi="仿宋" w:eastAsia="仿宋" w:cs="仿宋"/>
          <w:sz w:val="32"/>
          <w:szCs w:val="32"/>
        </w:rPr>
        <w:t>广东省乒乓球协会</w:t>
      </w:r>
    </w:p>
    <w:p>
      <w:pPr>
        <w:pStyle w:val="9"/>
        <w:numPr>
          <w:ilvl w:val="0"/>
          <w:numId w:val="1"/>
        </w:numPr>
        <w:ind w:firstLineChars="0"/>
        <w:rPr>
          <w:rFonts w:ascii="黑体" w:hAnsi="黑体" w:eastAsia="黑体" w:cs="仿宋"/>
          <w:sz w:val="32"/>
          <w:szCs w:val="32"/>
        </w:rPr>
      </w:pPr>
      <w:r>
        <w:rPr>
          <w:rFonts w:hint="eastAsia" w:ascii="黑体" w:hAnsi="黑体" w:eastAsia="黑体" w:cs="仿宋"/>
          <w:sz w:val="32"/>
          <w:szCs w:val="32"/>
        </w:rPr>
        <w:t>支持单位</w:t>
      </w:r>
    </w:p>
    <w:p>
      <w:pPr>
        <w:ind w:left="640"/>
        <w:rPr>
          <w:rFonts w:ascii="仿宋" w:hAnsi="仿宋" w:eastAsia="仿宋" w:cs="仿宋"/>
          <w:sz w:val="32"/>
          <w:szCs w:val="32"/>
        </w:rPr>
      </w:pPr>
      <w:r>
        <w:rPr>
          <w:rFonts w:hint="eastAsia" w:ascii="仿宋" w:hAnsi="仿宋" w:eastAsia="仿宋" w:cs="仿宋"/>
          <w:sz w:val="32"/>
          <w:szCs w:val="32"/>
        </w:rPr>
        <w:t>惠州大亚湾经济技术开发区管委会</w:t>
      </w:r>
    </w:p>
    <w:p>
      <w:pPr>
        <w:pStyle w:val="9"/>
        <w:numPr>
          <w:ilvl w:val="0"/>
          <w:numId w:val="1"/>
        </w:numPr>
        <w:ind w:firstLineChars="0"/>
        <w:rPr>
          <w:rFonts w:ascii="黑体" w:hAnsi="黑体" w:eastAsia="黑体" w:cs="仿宋"/>
          <w:sz w:val="32"/>
          <w:szCs w:val="32"/>
        </w:rPr>
      </w:pPr>
      <w:r>
        <w:rPr>
          <w:rFonts w:hint="eastAsia" w:ascii="黑体" w:hAnsi="黑体" w:eastAsia="黑体" w:cs="仿宋"/>
          <w:sz w:val="32"/>
          <w:szCs w:val="32"/>
        </w:rPr>
        <w:t>指导单位</w:t>
      </w:r>
    </w:p>
    <w:p>
      <w:pPr>
        <w:ind w:left="640"/>
        <w:rPr>
          <w:rFonts w:ascii="仿宋" w:hAnsi="仿宋" w:eastAsia="仿宋" w:cs="仿宋"/>
          <w:sz w:val="32"/>
          <w:szCs w:val="32"/>
        </w:rPr>
      </w:pPr>
      <w:r>
        <w:rPr>
          <w:rFonts w:hint="eastAsia" w:ascii="仿宋" w:hAnsi="仿宋" w:eastAsia="仿宋" w:cs="仿宋"/>
          <w:sz w:val="32"/>
          <w:szCs w:val="32"/>
        </w:rPr>
        <w:t>惠州市文化广电旅游体育局</w:t>
      </w:r>
    </w:p>
    <w:p>
      <w:pPr>
        <w:pStyle w:val="9"/>
        <w:numPr>
          <w:ilvl w:val="0"/>
          <w:numId w:val="1"/>
        </w:numPr>
        <w:ind w:firstLineChars="0"/>
        <w:rPr>
          <w:rFonts w:ascii="黑体" w:hAnsi="黑体" w:eastAsia="黑体" w:cs="仿宋"/>
          <w:sz w:val="32"/>
          <w:szCs w:val="32"/>
        </w:rPr>
      </w:pPr>
      <w:r>
        <w:rPr>
          <w:rFonts w:hint="eastAsia" w:ascii="黑体" w:hAnsi="黑体" w:eastAsia="黑体" w:cs="仿宋"/>
          <w:sz w:val="32"/>
          <w:szCs w:val="32"/>
        </w:rPr>
        <w:t>承办单位</w:t>
      </w:r>
    </w:p>
    <w:p>
      <w:pPr>
        <w:ind w:left="640"/>
        <w:rPr>
          <w:rFonts w:ascii="仿宋" w:hAnsi="仿宋" w:eastAsia="仿宋" w:cs="仿宋"/>
          <w:sz w:val="32"/>
          <w:szCs w:val="32"/>
        </w:rPr>
      </w:pPr>
      <w:r>
        <w:rPr>
          <w:rFonts w:hint="eastAsia" w:ascii="仿宋" w:hAnsi="仿宋" w:eastAsia="仿宋" w:cs="仿宋"/>
          <w:sz w:val="32"/>
          <w:szCs w:val="32"/>
        </w:rPr>
        <w:t>大亚湾开发区教育文化卫生健康局</w:t>
      </w:r>
    </w:p>
    <w:p>
      <w:pPr>
        <w:ind w:left="640"/>
        <w:rPr>
          <w:rFonts w:ascii="仿宋" w:hAnsi="仿宋" w:eastAsia="仿宋" w:cs="仿宋"/>
          <w:sz w:val="32"/>
          <w:szCs w:val="32"/>
        </w:rPr>
      </w:pPr>
      <w:bookmarkStart w:id="0" w:name="_Hlk144553260"/>
      <w:r>
        <w:rPr>
          <w:rFonts w:hint="eastAsia" w:ascii="仿宋" w:hAnsi="仿宋" w:eastAsia="仿宋" w:cs="仿宋"/>
          <w:sz w:val="32"/>
          <w:szCs w:val="32"/>
        </w:rPr>
        <w:t>惠州市乒乓球协会</w:t>
      </w:r>
    </w:p>
    <w:bookmarkEnd w:id="0"/>
    <w:p>
      <w:pPr>
        <w:pStyle w:val="9"/>
        <w:numPr>
          <w:ilvl w:val="0"/>
          <w:numId w:val="1"/>
        </w:numPr>
        <w:ind w:firstLineChars="0"/>
        <w:rPr>
          <w:rFonts w:ascii="黑体" w:hAnsi="黑体" w:eastAsia="黑体" w:cs="仿宋"/>
          <w:sz w:val="32"/>
          <w:szCs w:val="32"/>
        </w:rPr>
      </w:pPr>
      <w:r>
        <w:rPr>
          <w:rFonts w:hint="eastAsia" w:ascii="黑体" w:hAnsi="黑体" w:eastAsia="黑体" w:cs="仿宋"/>
          <w:sz w:val="32"/>
          <w:szCs w:val="32"/>
        </w:rPr>
        <w:t>协办单位</w:t>
      </w:r>
    </w:p>
    <w:p>
      <w:pPr>
        <w:ind w:left="640"/>
        <w:rPr>
          <w:rFonts w:ascii="仿宋" w:hAnsi="仿宋" w:eastAsia="仿宋" w:cs="仿宋"/>
          <w:sz w:val="32"/>
          <w:szCs w:val="32"/>
        </w:rPr>
      </w:pPr>
      <w:r>
        <w:rPr>
          <w:rFonts w:hint="eastAsia" w:ascii="仿宋" w:hAnsi="仿宋" w:eastAsia="仿宋" w:cs="仿宋"/>
          <w:sz w:val="32"/>
          <w:szCs w:val="32"/>
        </w:rPr>
        <w:t>惠州大亚湾区乒乓球协会</w:t>
      </w:r>
    </w:p>
    <w:p>
      <w:pPr>
        <w:ind w:firstLine="640" w:firstLineChars="200"/>
        <w:rPr>
          <w:rFonts w:ascii="黑体" w:hAnsi="黑体" w:eastAsia="黑体" w:cs="仿宋"/>
          <w:sz w:val="32"/>
          <w:szCs w:val="32"/>
        </w:rPr>
      </w:pPr>
      <w:r>
        <w:rPr>
          <w:rFonts w:hint="eastAsia" w:ascii="黑体" w:hAnsi="黑体" w:eastAsia="黑体" w:cs="仿宋"/>
          <w:sz w:val="32"/>
          <w:szCs w:val="32"/>
        </w:rPr>
        <w:t>六、比赛时间和地点</w:t>
      </w:r>
    </w:p>
    <w:p>
      <w:pPr>
        <w:ind w:firstLine="640" w:firstLineChars="200"/>
        <w:rPr>
          <w:rFonts w:ascii="仿宋" w:hAnsi="仿宋" w:eastAsia="仿宋" w:cs="仿宋"/>
          <w:sz w:val="32"/>
          <w:szCs w:val="32"/>
        </w:rPr>
      </w:pPr>
      <w:r>
        <w:rPr>
          <w:rFonts w:hint="eastAsia" w:ascii="仿宋" w:hAnsi="仿宋" w:eastAsia="仿宋" w:cs="仿宋"/>
          <w:sz w:val="32"/>
          <w:szCs w:val="32"/>
        </w:rPr>
        <w:t>（一）时间：2023 年</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28</w:t>
      </w:r>
      <w:r>
        <w:rPr>
          <w:rFonts w:hint="eastAsia" w:ascii="仿宋" w:hAnsi="仿宋" w:eastAsia="仿宋" w:cs="仿宋"/>
          <w:sz w:val="32"/>
          <w:szCs w:val="32"/>
        </w:rPr>
        <w:t>日至2</w:t>
      </w:r>
      <w:r>
        <w:rPr>
          <w:rFonts w:ascii="仿宋" w:hAnsi="仿宋" w:eastAsia="仿宋" w:cs="仿宋"/>
          <w:sz w:val="32"/>
          <w:szCs w:val="32"/>
        </w:rPr>
        <w:t>9</w:t>
      </w:r>
      <w:r>
        <w:rPr>
          <w:rFonts w:hint="eastAsia" w:ascii="仿宋" w:hAnsi="仿宋" w:eastAsia="仿宋" w:cs="仿宋"/>
          <w:sz w:val="32"/>
          <w:szCs w:val="32"/>
        </w:rPr>
        <w:t xml:space="preserve"> 日（周六至周日）</w:t>
      </w:r>
    </w:p>
    <w:p>
      <w:pPr>
        <w:ind w:firstLine="640" w:firstLineChars="200"/>
        <w:rPr>
          <w:rFonts w:ascii="仿宋" w:hAnsi="仿宋" w:eastAsia="仿宋" w:cs="仿宋"/>
          <w:sz w:val="32"/>
          <w:szCs w:val="32"/>
        </w:rPr>
      </w:pPr>
      <w:r>
        <w:rPr>
          <w:rFonts w:hint="eastAsia" w:ascii="仿宋" w:hAnsi="仿宋" w:eastAsia="仿宋" w:cs="仿宋"/>
          <w:sz w:val="32"/>
          <w:szCs w:val="32"/>
        </w:rPr>
        <w:t>（二）地点：惠州大亚湾开发区奥林匹克</w:t>
      </w:r>
      <w:r>
        <w:rPr>
          <w:rFonts w:hint="eastAsia" w:ascii="仿宋" w:hAnsi="仿宋" w:eastAsia="仿宋" w:cs="仿宋"/>
          <w:sz w:val="32"/>
          <w:szCs w:val="32"/>
          <w:lang w:val="en-US" w:eastAsia="zh-CN"/>
        </w:rPr>
        <w:t>体育</w:t>
      </w:r>
      <w:r>
        <w:rPr>
          <w:rFonts w:hint="eastAsia" w:ascii="仿宋" w:hAnsi="仿宋" w:eastAsia="仿宋" w:cs="仿宋"/>
          <w:sz w:val="32"/>
          <w:szCs w:val="32"/>
        </w:rPr>
        <w:t>公园·综合馆</w:t>
      </w:r>
    </w:p>
    <w:p>
      <w:pPr>
        <w:ind w:firstLine="640" w:firstLineChars="200"/>
        <w:rPr>
          <w:rFonts w:ascii="黑体" w:hAnsi="黑体" w:eastAsia="黑体" w:cs="仿宋"/>
          <w:sz w:val="32"/>
          <w:szCs w:val="32"/>
        </w:rPr>
      </w:pPr>
      <w:r>
        <w:rPr>
          <w:rFonts w:hint="eastAsia" w:ascii="黑体" w:hAnsi="黑体" w:eastAsia="黑体" w:cs="仿宋"/>
          <w:sz w:val="32"/>
          <w:szCs w:val="32"/>
        </w:rPr>
        <w:t>七、竞赛项目</w:t>
      </w:r>
    </w:p>
    <w:p>
      <w:pPr>
        <w:ind w:firstLine="640" w:firstLineChars="200"/>
        <w:rPr>
          <w:rFonts w:ascii="仿宋" w:hAnsi="仿宋" w:eastAsia="仿宋" w:cs="仿宋"/>
          <w:sz w:val="32"/>
          <w:szCs w:val="32"/>
        </w:rPr>
      </w:pPr>
      <w:r>
        <w:rPr>
          <w:rFonts w:hint="eastAsia" w:ascii="仿宋" w:hAnsi="仿宋" w:eastAsia="仿宋" w:cs="仿宋"/>
          <w:sz w:val="32"/>
          <w:szCs w:val="32"/>
        </w:rPr>
        <w:t>（一）公开组男、女单打</w:t>
      </w:r>
    </w:p>
    <w:p>
      <w:pPr>
        <w:ind w:firstLine="960" w:firstLineChars="300"/>
        <w:rPr>
          <w:rFonts w:ascii="仿宋" w:hAnsi="仿宋" w:eastAsia="仿宋" w:cs="仿宋"/>
          <w:sz w:val="32"/>
          <w:szCs w:val="32"/>
        </w:rPr>
      </w:pPr>
      <w:r>
        <w:rPr>
          <w:rFonts w:hint="eastAsia" w:ascii="仿宋" w:hAnsi="仿宋" w:eastAsia="仿宋" w:cs="仿宋"/>
          <w:sz w:val="32"/>
          <w:szCs w:val="32"/>
        </w:rPr>
        <w:t>1、25-39岁组</w:t>
      </w:r>
    </w:p>
    <w:p>
      <w:pPr>
        <w:ind w:firstLine="960" w:firstLineChars="300"/>
        <w:rPr>
          <w:rFonts w:ascii="仿宋" w:hAnsi="仿宋" w:eastAsia="仿宋" w:cs="仿宋"/>
          <w:sz w:val="32"/>
          <w:szCs w:val="32"/>
        </w:rPr>
      </w:pPr>
      <w:r>
        <w:rPr>
          <w:rFonts w:hint="eastAsia" w:ascii="仿宋" w:hAnsi="仿宋" w:eastAsia="仿宋" w:cs="仿宋"/>
          <w:sz w:val="32"/>
          <w:szCs w:val="32"/>
        </w:rPr>
        <w:t>2、40-49岁组</w:t>
      </w:r>
    </w:p>
    <w:p>
      <w:pPr>
        <w:ind w:firstLine="960" w:firstLineChars="300"/>
        <w:rPr>
          <w:rFonts w:ascii="仿宋" w:hAnsi="仿宋" w:eastAsia="仿宋" w:cs="仿宋"/>
          <w:sz w:val="32"/>
          <w:szCs w:val="32"/>
        </w:rPr>
      </w:pPr>
      <w:r>
        <w:rPr>
          <w:rFonts w:hint="eastAsia" w:ascii="仿宋" w:hAnsi="仿宋" w:eastAsia="仿宋" w:cs="仿宋"/>
          <w:sz w:val="32"/>
          <w:szCs w:val="32"/>
        </w:rPr>
        <w:t>3、50-59岁组</w:t>
      </w:r>
    </w:p>
    <w:p>
      <w:pPr>
        <w:ind w:firstLine="960" w:firstLineChars="300"/>
        <w:rPr>
          <w:rFonts w:ascii="仿宋" w:hAnsi="仿宋" w:eastAsia="仿宋" w:cs="仿宋"/>
          <w:sz w:val="32"/>
          <w:szCs w:val="32"/>
        </w:rPr>
      </w:pPr>
      <w:r>
        <w:rPr>
          <w:rFonts w:hint="eastAsia" w:ascii="仿宋" w:hAnsi="仿宋" w:eastAsia="仿宋" w:cs="仿宋"/>
          <w:sz w:val="32"/>
          <w:szCs w:val="32"/>
        </w:rPr>
        <w:t>4、60-69岁组</w:t>
      </w:r>
    </w:p>
    <w:p>
      <w:pPr>
        <w:ind w:firstLine="960" w:firstLineChars="300"/>
        <w:rPr>
          <w:rFonts w:ascii="仿宋" w:hAnsi="仿宋" w:eastAsia="仿宋" w:cs="仿宋"/>
          <w:sz w:val="32"/>
          <w:szCs w:val="32"/>
        </w:rPr>
      </w:pPr>
      <w:r>
        <w:rPr>
          <w:rFonts w:hint="eastAsia" w:ascii="仿宋" w:hAnsi="仿宋" w:eastAsia="仿宋" w:cs="仿宋"/>
          <w:sz w:val="32"/>
          <w:szCs w:val="32"/>
        </w:rPr>
        <w:t>5、70岁及以上组</w:t>
      </w:r>
    </w:p>
    <w:p>
      <w:pPr>
        <w:ind w:firstLine="640" w:firstLineChars="200"/>
        <w:rPr>
          <w:rFonts w:ascii="仿宋" w:hAnsi="仿宋" w:eastAsia="仿宋" w:cs="仿宋"/>
          <w:sz w:val="32"/>
          <w:szCs w:val="32"/>
        </w:rPr>
      </w:pPr>
      <w:r>
        <w:rPr>
          <w:rFonts w:hint="eastAsia" w:ascii="仿宋" w:hAnsi="仿宋" w:eastAsia="仿宋" w:cs="仿宋"/>
          <w:sz w:val="32"/>
          <w:szCs w:val="32"/>
        </w:rPr>
        <w:t>（二）精英组男、女单打</w:t>
      </w:r>
    </w:p>
    <w:p>
      <w:pPr>
        <w:ind w:firstLine="960" w:firstLineChars="300"/>
        <w:rPr>
          <w:rFonts w:ascii="仿宋" w:hAnsi="仿宋" w:eastAsia="仿宋" w:cs="仿宋"/>
          <w:color w:val="000000"/>
          <w:sz w:val="32"/>
          <w:szCs w:val="32"/>
        </w:rPr>
      </w:pPr>
      <w:r>
        <w:rPr>
          <w:rFonts w:hint="eastAsia" w:ascii="仿宋" w:hAnsi="仿宋" w:eastAsia="仿宋" w:cs="仿宋"/>
          <w:color w:val="000000"/>
          <w:sz w:val="32"/>
          <w:szCs w:val="32"/>
        </w:rPr>
        <w:t>1、中青年组（25-49岁组）</w:t>
      </w:r>
    </w:p>
    <w:p>
      <w:pPr>
        <w:ind w:firstLine="960" w:firstLineChars="300"/>
        <w:rPr>
          <w:rFonts w:ascii="仿宋" w:hAnsi="仿宋" w:eastAsia="仿宋" w:cs="仿宋"/>
          <w:color w:val="000000"/>
          <w:sz w:val="32"/>
          <w:szCs w:val="32"/>
        </w:rPr>
      </w:pPr>
      <w:r>
        <w:rPr>
          <w:rFonts w:hint="eastAsia" w:ascii="仿宋" w:hAnsi="仿宋" w:eastAsia="仿宋" w:cs="仿宋"/>
          <w:color w:val="000000"/>
          <w:sz w:val="32"/>
          <w:szCs w:val="32"/>
        </w:rPr>
        <w:t>2、中老年组（50岁及以上组）</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（三）男、女团体（以各单项获奖四名最高名次总分之和计算）</w:t>
      </w:r>
    </w:p>
    <w:p>
      <w:pPr>
        <w:ind w:firstLine="640" w:firstLineChars="200"/>
        <w:rPr>
          <w:rFonts w:ascii="黑体" w:hAnsi="黑体" w:eastAsia="黑体" w:cs="仿宋"/>
          <w:color w:val="000000"/>
          <w:sz w:val="32"/>
          <w:szCs w:val="32"/>
        </w:rPr>
      </w:pPr>
      <w:r>
        <w:rPr>
          <w:rFonts w:hint="eastAsia" w:ascii="黑体" w:hAnsi="黑体" w:eastAsia="黑体" w:cs="仿宋"/>
          <w:sz w:val="32"/>
          <w:szCs w:val="32"/>
        </w:rPr>
        <w:t>八、</w:t>
      </w:r>
      <w:r>
        <w:rPr>
          <w:rFonts w:hint="eastAsia" w:ascii="黑体" w:hAnsi="黑体" w:eastAsia="黑体" w:cs="仿宋"/>
          <w:color w:val="000000"/>
          <w:sz w:val="32"/>
          <w:szCs w:val="32"/>
        </w:rPr>
        <w:t>年龄分组划分</w:t>
      </w:r>
    </w:p>
    <w:p>
      <w:pPr>
        <w:pStyle w:val="4"/>
        <w:widowControl/>
        <w:shd w:val="clear" w:color="auto" w:fill="FFFFFF"/>
        <w:spacing w:before="0" w:beforeAutospacing="0" w:after="0" w:afterAutospacing="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（一）公开组：</w:t>
      </w:r>
    </w:p>
    <w:p>
      <w:pPr>
        <w:widowControl/>
        <w:shd w:val="clear" w:color="auto" w:fill="FFFFFF"/>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1、25-39岁组</w:t>
      </w:r>
      <w:r>
        <w:rPr>
          <w:rFonts w:hint="eastAsia" w:ascii="仿宋" w:hAnsi="仿宋" w:eastAsia="仿宋" w:cs="仿宋"/>
          <w:color w:val="000000"/>
          <w:sz w:val="32"/>
          <w:szCs w:val="32"/>
          <w:shd w:val="clear" w:color="auto" w:fill="FFFFFF"/>
        </w:rPr>
        <w:t>1984年1月</w:t>
      </w:r>
      <w:r>
        <w:rPr>
          <w:rFonts w:hint="eastAsia" w:ascii="仿宋" w:hAnsi="仿宋" w:eastAsia="仿宋" w:cs="仿宋"/>
          <w:color w:val="000000" w:themeColor="text1"/>
          <w:sz w:val="32"/>
          <w:szCs w:val="32"/>
          <w:shd w:val="clear" w:color="auto" w:fill="FFFFFF"/>
          <w14:textFill>
            <w14:solidFill>
              <w14:schemeClr w14:val="tx1"/>
            </w14:solidFill>
          </w14:textFill>
        </w:rPr>
        <w:t>1至1998年1</w:t>
      </w:r>
      <w:r>
        <w:rPr>
          <w:rFonts w:hint="eastAsia" w:ascii="仿宋" w:hAnsi="仿宋" w:eastAsia="仿宋" w:cs="仿宋"/>
          <w:color w:val="000000"/>
          <w:sz w:val="32"/>
          <w:szCs w:val="32"/>
          <w:shd w:val="clear" w:color="auto" w:fill="FFFFFF"/>
        </w:rPr>
        <w:t>2月31日出生；</w:t>
      </w:r>
    </w:p>
    <w:p>
      <w:pPr>
        <w:pStyle w:val="4"/>
        <w:widowControl/>
        <w:shd w:val="clear" w:color="auto" w:fill="FFFFFF"/>
        <w:spacing w:before="0" w:beforeAutospacing="0" w:after="0" w:afterAutospacing="0"/>
        <w:ind w:firstLine="960" w:firstLineChars="3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2、40-49岁组1974年1月1日至1983年12月31日出生；</w:t>
      </w:r>
    </w:p>
    <w:p>
      <w:pPr>
        <w:widowControl/>
        <w:shd w:val="clear" w:color="auto" w:fill="FFFFFF"/>
        <w:ind w:firstLine="960" w:firstLineChars="3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3、50-59岁组</w:t>
      </w:r>
      <w:r>
        <w:rPr>
          <w:rFonts w:hint="eastAsia" w:ascii="仿宋" w:hAnsi="仿宋" w:eastAsia="仿宋" w:cs="仿宋"/>
          <w:color w:val="000000"/>
          <w:sz w:val="32"/>
          <w:szCs w:val="32"/>
          <w:shd w:val="clear" w:color="auto" w:fill="FFFFFF"/>
        </w:rPr>
        <w:t>1964年1月1日至1973年12月31日出生；</w:t>
      </w:r>
    </w:p>
    <w:p>
      <w:pPr>
        <w:widowControl/>
        <w:shd w:val="clear" w:color="auto" w:fill="FFFFFF"/>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4、60-69岁组</w:t>
      </w:r>
      <w:r>
        <w:rPr>
          <w:rFonts w:hint="eastAsia" w:ascii="仿宋" w:hAnsi="仿宋" w:eastAsia="仿宋" w:cs="仿宋"/>
          <w:color w:val="000000"/>
          <w:sz w:val="32"/>
          <w:szCs w:val="32"/>
          <w:shd w:val="clear" w:color="auto" w:fill="FFFFFF"/>
        </w:rPr>
        <w:t>1954年1月1日至1963年12月31日出生；</w:t>
      </w:r>
    </w:p>
    <w:p>
      <w:pPr>
        <w:widowControl/>
        <w:shd w:val="clear" w:color="auto" w:fill="FFFFFF"/>
        <w:ind w:firstLine="960" w:firstLineChars="300"/>
        <w:jc w:val="left"/>
        <w:rPr>
          <w:rFonts w:ascii="仿宋" w:hAnsi="仿宋" w:eastAsia="仿宋" w:cs="仿宋"/>
          <w:color w:val="000000"/>
          <w:sz w:val="32"/>
          <w:szCs w:val="32"/>
          <w:shd w:val="clear" w:color="auto" w:fill="FFFFFF"/>
        </w:rPr>
      </w:pPr>
      <w:r>
        <w:rPr>
          <w:rFonts w:hint="eastAsia" w:ascii="仿宋" w:hAnsi="仿宋" w:eastAsia="仿宋" w:cs="仿宋"/>
          <w:color w:val="000000"/>
          <w:kern w:val="0"/>
          <w:sz w:val="32"/>
          <w:szCs w:val="32"/>
          <w:shd w:val="clear" w:color="auto" w:fill="FFFFFF"/>
        </w:rPr>
        <w:t>5、70岁及以上组</w:t>
      </w:r>
      <w:r>
        <w:rPr>
          <w:rFonts w:hint="eastAsia" w:ascii="仿宋" w:hAnsi="仿宋" w:eastAsia="仿宋" w:cs="仿宋"/>
          <w:color w:val="000000"/>
          <w:sz w:val="32"/>
          <w:szCs w:val="32"/>
          <w:shd w:val="clear" w:color="auto" w:fill="FFFFFF"/>
        </w:rPr>
        <w:t>1953年12月31日之前出生。</w:t>
      </w:r>
    </w:p>
    <w:p>
      <w:pPr>
        <w:widowControl/>
        <w:shd w:val="clear" w:color="auto" w:fill="FFFFFF"/>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（二）精英组</w:t>
      </w:r>
    </w:p>
    <w:p>
      <w:pPr>
        <w:ind w:firstLine="960" w:firstLineChars="300"/>
        <w:rPr>
          <w:rFonts w:ascii="仿宋" w:hAnsi="仿宋" w:eastAsia="仿宋" w:cs="仿宋"/>
          <w:color w:val="000000"/>
          <w:sz w:val="32"/>
          <w:szCs w:val="32"/>
        </w:rPr>
      </w:pPr>
      <w:r>
        <w:rPr>
          <w:rFonts w:hint="eastAsia" w:ascii="仿宋" w:hAnsi="仿宋" w:eastAsia="仿宋" w:cs="仿宋"/>
          <w:color w:val="000000"/>
          <w:sz w:val="32"/>
          <w:szCs w:val="32"/>
        </w:rPr>
        <w:t>1、中青年组（25-49岁组）：</w:t>
      </w:r>
      <w:r>
        <w:rPr>
          <w:rFonts w:hint="eastAsia" w:ascii="仿宋" w:hAnsi="仿宋" w:eastAsia="仿宋" w:cs="仿宋"/>
          <w:color w:val="000000"/>
          <w:sz w:val="32"/>
          <w:szCs w:val="32"/>
          <w:shd w:val="clear" w:color="auto" w:fill="FFFFFF"/>
        </w:rPr>
        <w:t>1974年1月1日至1998年12月31日出生者。</w:t>
      </w:r>
    </w:p>
    <w:p>
      <w:pPr>
        <w:ind w:firstLine="960" w:firstLineChars="300"/>
        <w:rPr>
          <w:rFonts w:ascii="仿宋" w:hAnsi="仿宋" w:eastAsia="仿宋" w:cs="仿宋"/>
          <w:color w:val="000000"/>
          <w:sz w:val="32"/>
          <w:szCs w:val="32"/>
        </w:rPr>
      </w:pPr>
      <w:r>
        <w:rPr>
          <w:rFonts w:hint="eastAsia" w:ascii="仿宋" w:hAnsi="仿宋" w:eastAsia="仿宋" w:cs="仿宋"/>
          <w:color w:val="000000"/>
          <w:sz w:val="32"/>
          <w:szCs w:val="32"/>
        </w:rPr>
        <w:t>2、中老年组（50岁及以上组）：</w:t>
      </w:r>
      <w:r>
        <w:rPr>
          <w:rFonts w:hint="eastAsia" w:ascii="仿宋" w:hAnsi="仿宋" w:eastAsia="仿宋" w:cs="仿宋"/>
          <w:color w:val="000000"/>
          <w:sz w:val="32"/>
          <w:szCs w:val="32"/>
          <w:shd w:val="clear" w:color="auto" w:fill="FFFFFF"/>
        </w:rPr>
        <w:t>1973年12月31日（含）之前出生者。</w:t>
      </w:r>
    </w:p>
    <w:p>
      <w:pPr>
        <w:ind w:firstLine="640" w:firstLineChars="200"/>
        <w:rPr>
          <w:rFonts w:ascii="黑体" w:hAnsi="黑体" w:eastAsia="黑体" w:cs="仿宋"/>
          <w:sz w:val="32"/>
          <w:szCs w:val="32"/>
        </w:rPr>
      </w:pPr>
      <w:r>
        <w:rPr>
          <w:rFonts w:hint="eastAsia" w:ascii="黑体" w:hAnsi="黑体" w:eastAsia="黑体" w:cs="仿宋"/>
          <w:sz w:val="32"/>
          <w:szCs w:val="32"/>
        </w:rPr>
        <w:t>九、参赛单位</w:t>
      </w:r>
    </w:p>
    <w:p>
      <w:pPr>
        <w:ind w:firstLine="640" w:firstLineChars="200"/>
        <w:rPr>
          <w:rFonts w:ascii="仿宋" w:hAnsi="仿宋" w:eastAsia="仿宋" w:cs="仿宋"/>
          <w:sz w:val="32"/>
          <w:szCs w:val="32"/>
        </w:rPr>
      </w:pPr>
      <w:r>
        <w:rPr>
          <w:rFonts w:hint="eastAsia" w:ascii="仿宋" w:hAnsi="仿宋" w:eastAsia="仿宋" w:cs="仿宋"/>
          <w:sz w:val="32"/>
          <w:szCs w:val="32"/>
        </w:rPr>
        <w:t>广东省乒乓球协会、广东省各地级市乒乓球协会以及省高校联队、省老干活动中心乒协、广州知青红光乒乓球俱乐部。</w:t>
      </w:r>
    </w:p>
    <w:p>
      <w:pPr>
        <w:ind w:firstLine="640" w:firstLineChars="200"/>
        <w:rPr>
          <w:rFonts w:ascii="黑体" w:hAnsi="黑体" w:eastAsia="黑体" w:cs="仿宋"/>
          <w:sz w:val="32"/>
          <w:szCs w:val="32"/>
        </w:rPr>
      </w:pPr>
      <w:r>
        <w:rPr>
          <w:rFonts w:hint="eastAsia" w:ascii="黑体" w:hAnsi="黑体" w:eastAsia="黑体" w:cs="仿宋"/>
          <w:sz w:val="32"/>
          <w:szCs w:val="32"/>
        </w:rPr>
        <w:t>十、参赛办法</w:t>
      </w:r>
    </w:p>
    <w:p>
      <w:pPr>
        <w:ind w:firstLine="640" w:firstLineChars="200"/>
        <w:rPr>
          <w:rFonts w:ascii="仿宋" w:hAnsi="仿宋" w:eastAsia="仿宋" w:cs="仿宋"/>
          <w:sz w:val="32"/>
          <w:szCs w:val="32"/>
        </w:rPr>
      </w:pPr>
      <w:r>
        <w:rPr>
          <w:rFonts w:hint="eastAsia" w:ascii="仿宋" w:hAnsi="仿宋" w:eastAsia="仿宋" w:cs="仿宋"/>
          <w:sz w:val="32"/>
          <w:szCs w:val="32"/>
        </w:rPr>
        <w:t>（一）各参赛队伍最多可报31人，其中领队1人，教练员2人，运动员总数不能超过28人。公开组和精英组各年龄组最多可报男女各4人，各参赛队可根据运动员实际水平自行调剂，领队及教练员可由运动员兼任或另行专任。</w:t>
      </w:r>
      <w:bookmarkStart w:id="1" w:name="_Hlk142128571"/>
    </w:p>
    <w:bookmarkEnd w:id="1"/>
    <w:p>
      <w:pPr>
        <w:ind w:firstLine="640" w:firstLineChars="200"/>
        <w:rPr>
          <w:rFonts w:ascii="黑体" w:hAnsi="黑体" w:eastAsia="黑体" w:cs="仿宋"/>
          <w:sz w:val="32"/>
          <w:szCs w:val="32"/>
        </w:rPr>
      </w:pPr>
      <w:r>
        <w:rPr>
          <w:rFonts w:hint="eastAsia" w:ascii="黑体" w:hAnsi="黑体" w:eastAsia="黑体" w:cs="仿宋"/>
          <w:sz w:val="32"/>
          <w:szCs w:val="32"/>
        </w:rPr>
        <w:t>十一、参赛资格</w:t>
      </w:r>
    </w:p>
    <w:p>
      <w:pPr>
        <w:ind w:firstLine="640" w:firstLineChars="200"/>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公开</w:t>
      </w:r>
      <w:bookmarkStart w:id="2" w:name="_GoBack"/>
      <w:bookmarkEnd w:id="2"/>
      <w:r>
        <w:rPr>
          <w:rFonts w:hint="eastAsia" w:ascii="仿宋" w:hAnsi="仿宋" w:eastAsia="仿宋" w:cs="仿宋"/>
          <w:sz w:val="32"/>
          <w:szCs w:val="32"/>
        </w:rPr>
        <w:t>组（符合以下所有条件人员方可赛）：</w:t>
      </w:r>
    </w:p>
    <w:p>
      <w:pPr>
        <w:ind w:firstLine="960" w:firstLineChars="300"/>
        <w:rPr>
          <w:rFonts w:ascii="仿宋" w:hAnsi="仿宋" w:eastAsia="仿宋" w:cs="仿宋"/>
          <w:sz w:val="32"/>
          <w:szCs w:val="32"/>
        </w:rPr>
      </w:pPr>
      <w:r>
        <w:rPr>
          <w:rFonts w:hint="eastAsia" w:ascii="仿宋" w:hAnsi="仿宋" w:eastAsia="仿宋" w:cs="仿宋"/>
          <w:sz w:val="32"/>
          <w:szCs w:val="32"/>
        </w:rPr>
        <w:t>1、国内居民须持有广东省第二代身份证或广东省居住证（2022年12 月 31 日前签发）。</w:t>
      </w:r>
    </w:p>
    <w:p>
      <w:pPr>
        <w:ind w:firstLine="960" w:firstLineChars="300"/>
        <w:rPr>
          <w:rFonts w:ascii="仿宋" w:hAnsi="仿宋" w:eastAsia="仿宋" w:cs="仿宋"/>
          <w:sz w:val="32"/>
          <w:szCs w:val="32"/>
        </w:rPr>
      </w:pPr>
      <w:r>
        <w:rPr>
          <w:rFonts w:hint="eastAsia" w:ascii="仿宋" w:hAnsi="仿宋" w:eastAsia="仿宋" w:cs="仿宋"/>
          <w:sz w:val="32"/>
          <w:szCs w:val="32"/>
        </w:rPr>
        <w:t>2、港、澳籍在广东省生活的适龄运动员，须携带港澳居民居住证原件参赛。</w:t>
      </w:r>
    </w:p>
    <w:p>
      <w:pPr>
        <w:ind w:firstLine="924" w:firstLineChars="300"/>
        <w:jc w:val="left"/>
        <w:textAlignment w:val="baseline"/>
        <w:rPr>
          <w:rFonts w:ascii="仿宋" w:hAnsi="仿宋" w:eastAsia="仿宋" w:cs="仿宋"/>
          <w:color w:val="000000"/>
          <w:spacing w:val="-6"/>
          <w:sz w:val="32"/>
          <w:szCs w:val="32"/>
        </w:rPr>
      </w:pPr>
      <w:r>
        <w:rPr>
          <w:rFonts w:hint="eastAsia" w:ascii="仿宋" w:hAnsi="仿宋" w:eastAsia="仿宋" w:cs="仿宋"/>
          <w:color w:val="000000"/>
          <w:spacing w:val="-6"/>
          <w:sz w:val="32"/>
          <w:szCs w:val="32"/>
        </w:rPr>
        <w:t>3、未在全国优秀运动员注册系统有过注册记录；</w:t>
      </w:r>
    </w:p>
    <w:p>
      <w:pPr>
        <w:ind w:firstLine="960" w:firstLineChars="3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4、未在各省、自治区、直辖市、计划单列市、解放军、行业体协等体工队有过正式编制；</w:t>
      </w:r>
    </w:p>
    <w:p>
      <w:pPr>
        <w:ind w:firstLine="960" w:firstLineChars="3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5、未参加过全国计划内16岁以上组乒乓球比赛的运动员；</w:t>
      </w:r>
    </w:p>
    <w:p>
      <w:pPr>
        <w:ind w:firstLine="960" w:firstLineChars="3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6、未在国际乒联有过注册记录的乒乓球运动员；</w:t>
      </w:r>
    </w:p>
    <w:p>
      <w:pPr>
        <w:ind w:firstLine="960" w:firstLineChars="3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7、未参加过国际乒联、亚乒联盟等授权或主办的乒乓球职业赛事的运动员。</w:t>
      </w:r>
    </w:p>
    <w:p>
      <w:pPr>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（二）精英组（退役的专业运动员）参赛应具备以下全部条件：</w:t>
      </w:r>
    </w:p>
    <w:p>
      <w:pPr>
        <w:ind w:firstLine="960" w:firstLineChars="3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1、在2023年1月1日之前已从省级体育局解除运动员编制的专业运动员或已与外国或地区乒协解除相关服役协议的中国籍运动员；</w:t>
      </w:r>
    </w:p>
    <w:p>
      <w:pPr>
        <w:ind w:firstLine="960" w:firstLineChars="3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2、在2023年1月1日之后未在</w:t>
      </w:r>
      <w:r>
        <w:rPr>
          <w:rFonts w:hint="eastAsia" w:ascii="仿宋" w:hAnsi="仿宋" w:eastAsia="仿宋" w:cs="仿宋"/>
          <w:color w:val="000000"/>
          <w:spacing w:val="-6"/>
          <w:sz w:val="32"/>
          <w:szCs w:val="32"/>
        </w:rPr>
        <w:t>全国优秀运动员注册系统进行注册的专业</w:t>
      </w:r>
      <w:r>
        <w:rPr>
          <w:rFonts w:hint="eastAsia" w:ascii="仿宋" w:hAnsi="仿宋" w:eastAsia="仿宋" w:cs="仿宋"/>
          <w:color w:val="000000"/>
          <w:sz w:val="32"/>
          <w:szCs w:val="32"/>
        </w:rPr>
        <w:t>运动员。</w:t>
      </w:r>
    </w:p>
    <w:p>
      <w:pPr>
        <w:ind w:firstLine="640" w:firstLineChars="200"/>
        <w:rPr>
          <w:rFonts w:ascii="黑体" w:hAnsi="黑体" w:eastAsia="黑体" w:cs="仿宋"/>
          <w:sz w:val="32"/>
          <w:szCs w:val="32"/>
        </w:rPr>
      </w:pPr>
      <w:r>
        <w:rPr>
          <w:rFonts w:hint="eastAsia" w:ascii="黑体" w:hAnsi="黑体" w:eastAsia="黑体" w:cs="仿宋"/>
          <w:sz w:val="32"/>
          <w:szCs w:val="32"/>
        </w:rPr>
        <w:t>十二、竞赛办法</w:t>
      </w:r>
    </w:p>
    <w:p>
      <w:pPr>
        <w:ind w:firstLine="640" w:firstLineChars="200"/>
        <w:rPr>
          <w:rFonts w:ascii="仿宋" w:hAnsi="仿宋" w:eastAsia="仿宋" w:cs="仿宋"/>
          <w:sz w:val="32"/>
          <w:szCs w:val="32"/>
        </w:rPr>
      </w:pPr>
      <w:r>
        <w:rPr>
          <w:rFonts w:hint="eastAsia" w:ascii="仿宋" w:hAnsi="仿宋" w:eastAsia="仿宋" w:cs="仿宋"/>
          <w:sz w:val="32"/>
          <w:szCs w:val="32"/>
        </w:rPr>
        <w:t>（一）本项赛事执行中国乒乓球协会最新审定的《乒乓球竞赛规则》。</w:t>
      </w:r>
    </w:p>
    <w:p>
      <w:pPr>
        <w:ind w:firstLine="640" w:firstLineChars="200"/>
        <w:rPr>
          <w:rFonts w:ascii="仿宋" w:hAnsi="仿宋" w:eastAsia="仿宋" w:cs="仿宋"/>
          <w:sz w:val="32"/>
          <w:szCs w:val="32"/>
        </w:rPr>
      </w:pPr>
      <w:r>
        <w:rPr>
          <w:rFonts w:hint="eastAsia" w:ascii="仿宋" w:hAnsi="仿宋" w:eastAsia="仿宋" w:cs="仿宋"/>
          <w:sz w:val="32"/>
          <w:szCs w:val="32"/>
        </w:rPr>
        <w:t>（二）比赛分为两个阶段，第一阶段采用分组循环赛，第二阶段采用淘汰赛及附加赛决出名次。</w:t>
      </w:r>
    </w:p>
    <w:p>
      <w:pPr>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（三）比赛全部采用 11 分，三局两胜制。</w:t>
      </w:r>
    </w:p>
    <w:p>
      <w:pPr>
        <w:ind w:left="640" w:hanging="640" w:hangingChars="200"/>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（四）各组别单打前八名按 13、11、10、9、8、7、6、</w:t>
      </w:r>
    </w:p>
    <w:p>
      <w:pPr>
        <w:rPr>
          <w:rFonts w:ascii="仿宋" w:hAnsi="仿宋" w:eastAsia="仿宋" w:cs="仿宋"/>
          <w:sz w:val="32"/>
          <w:szCs w:val="32"/>
        </w:rPr>
      </w:pPr>
      <w:r>
        <w:rPr>
          <w:rFonts w:hint="eastAsia" w:ascii="仿宋" w:hAnsi="仿宋" w:eastAsia="仿宋" w:cs="仿宋"/>
          <w:sz w:val="32"/>
          <w:szCs w:val="32"/>
        </w:rPr>
        <w:t>5 计分。</w:t>
      </w:r>
    </w:p>
    <w:p>
      <w:pPr>
        <w:ind w:left="420" w:leftChars="200"/>
        <w:rPr>
          <w:rFonts w:ascii="仿宋" w:hAnsi="仿宋" w:eastAsia="仿宋" w:cs="仿宋"/>
          <w:sz w:val="32"/>
          <w:szCs w:val="32"/>
        </w:rPr>
      </w:pPr>
      <w:r>
        <w:rPr>
          <w:rFonts w:hint="eastAsia" w:ascii="仿宋" w:hAnsi="仿宋" w:eastAsia="仿宋" w:cs="仿宋"/>
          <w:sz w:val="32"/>
          <w:szCs w:val="32"/>
        </w:rPr>
        <w:t>（五）男女团体总分按照参赛代表队各单项最高名次前四</w:t>
      </w:r>
    </w:p>
    <w:p>
      <w:pPr>
        <w:rPr>
          <w:rFonts w:ascii="仿宋" w:hAnsi="仿宋" w:eastAsia="仿宋" w:cs="仿宋"/>
          <w:sz w:val="32"/>
          <w:szCs w:val="32"/>
        </w:rPr>
      </w:pPr>
      <w:r>
        <w:rPr>
          <w:rFonts w:hint="eastAsia" w:ascii="仿宋" w:hAnsi="仿宋" w:eastAsia="仿宋" w:cs="仿宋"/>
          <w:sz w:val="32"/>
          <w:szCs w:val="32"/>
        </w:rPr>
        <w:t>人的总分之和计算。总分相等按照获得最高名次多者优先，以此类推。再相等，由裁判长决定方法。</w:t>
      </w:r>
    </w:p>
    <w:p>
      <w:pPr>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（六）各组别种子依据 2022 年李宁·红双喜杯全国乒乓球“业余球王”总决赛暨全国业余乒乓球锦标赛成绩（单打前八名）和2022年广东省乒乓球邀请赛成绩（单打前四名）确定。若无依据的，将采用随机抽签的方式进行。</w:t>
      </w:r>
    </w:p>
    <w:p>
      <w:pPr>
        <w:ind w:firstLine="640" w:firstLineChars="200"/>
        <w:rPr>
          <w:rFonts w:ascii="仿宋" w:hAnsi="仿宋" w:eastAsia="仿宋" w:cs="仿宋"/>
          <w:sz w:val="32"/>
          <w:szCs w:val="32"/>
        </w:rPr>
      </w:pPr>
      <w:r>
        <w:rPr>
          <w:rFonts w:hint="eastAsia" w:ascii="仿宋" w:hAnsi="仿宋" w:eastAsia="仿宋" w:cs="仿宋"/>
          <w:sz w:val="32"/>
          <w:szCs w:val="32"/>
        </w:rPr>
        <w:t>（七）若其中一组别报名未满8人，则取消该组别比赛。</w:t>
      </w:r>
    </w:p>
    <w:p>
      <w:pPr>
        <w:ind w:firstLine="640" w:firstLineChars="200"/>
        <w:rPr>
          <w:rFonts w:ascii="仿宋" w:hAnsi="仿宋" w:eastAsia="仿宋" w:cs="仿宋"/>
          <w:sz w:val="32"/>
          <w:szCs w:val="32"/>
        </w:rPr>
      </w:pPr>
      <w:r>
        <w:rPr>
          <w:rFonts w:hint="eastAsia" w:ascii="仿宋" w:hAnsi="仿宋" w:eastAsia="仿宋" w:cs="仿宋"/>
          <w:sz w:val="32"/>
          <w:szCs w:val="32"/>
        </w:rPr>
        <w:t>（八）广东省乒乓球协会队的参赛运动员报名总人数不受限制，参赛运动员获得的各单项名次仅颁发单项奖，不参与团体总分计算。</w:t>
      </w:r>
    </w:p>
    <w:p>
      <w:pPr>
        <w:ind w:firstLine="640" w:firstLineChars="200"/>
        <w:rPr>
          <w:rFonts w:ascii="仿宋" w:hAnsi="仿宋" w:eastAsia="仿宋" w:cs="仿宋"/>
          <w:sz w:val="32"/>
          <w:szCs w:val="32"/>
        </w:rPr>
      </w:pPr>
      <w:r>
        <w:rPr>
          <w:rFonts w:hint="eastAsia" w:ascii="仿宋" w:hAnsi="仿宋" w:eastAsia="仿宋" w:cs="仿宋"/>
          <w:sz w:val="32"/>
          <w:szCs w:val="32"/>
        </w:rPr>
        <w:t>（九）球拍检测：本次比赛规定使用无机胶水（单面套胶厚度不能超 4mm），大会将抽检球拍，禁止使用不合格的球拍参赛，球拍是否合格裁判长有最终决定权。</w:t>
      </w:r>
    </w:p>
    <w:p>
      <w:pPr>
        <w:ind w:firstLine="640" w:firstLineChars="200"/>
        <w:rPr>
          <w:rFonts w:ascii="仿宋" w:hAnsi="仿宋" w:eastAsia="仿宋" w:cs="仿宋"/>
          <w:sz w:val="32"/>
          <w:szCs w:val="32"/>
        </w:rPr>
      </w:pPr>
      <w:r>
        <w:rPr>
          <w:rFonts w:hint="eastAsia" w:ascii="仿宋" w:hAnsi="仿宋" w:eastAsia="仿宋" w:cs="仿宋"/>
          <w:sz w:val="32"/>
          <w:szCs w:val="32"/>
        </w:rPr>
        <w:t>（十）运动员有违背体育道德行为的将被取消比赛资格。</w:t>
      </w:r>
    </w:p>
    <w:p>
      <w:pPr>
        <w:ind w:firstLine="640" w:firstLineChars="200"/>
        <w:rPr>
          <w:rFonts w:ascii="仿宋" w:hAnsi="仿宋" w:eastAsia="仿宋" w:cs="仿宋"/>
          <w:sz w:val="32"/>
          <w:szCs w:val="32"/>
        </w:rPr>
      </w:pPr>
      <w:r>
        <w:rPr>
          <w:rFonts w:hint="eastAsia" w:ascii="仿宋" w:hAnsi="仿宋" w:eastAsia="仿宋" w:cs="仿宋"/>
          <w:sz w:val="32"/>
          <w:szCs w:val="32"/>
        </w:rPr>
        <w:t>（十一）有下列情况之一的按比赛弃权处理：</w:t>
      </w:r>
    </w:p>
    <w:p>
      <w:pPr>
        <w:ind w:firstLine="960" w:firstLineChars="300"/>
        <w:rPr>
          <w:rFonts w:ascii="仿宋" w:hAnsi="仿宋" w:eastAsia="仿宋" w:cs="仿宋"/>
          <w:sz w:val="32"/>
          <w:szCs w:val="32"/>
        </w:rPr>
      </w:pPr>
      <w:r>
        <w:rPr>
          <w:rFonts w:hint="eastAsia" w:ascii="仿宋" w:hAnsi="仿宋" w:eastAsia="仿宋" w:cs="仿宋"/>
          <w:sz w:val="32"/>
          <w:szCs w:val="32"/>
        </w:rPr>
        <w:t>1、未参加赛程规定的该场比赛，则该场弃权；</w:t>
      </w:r>
    </w:p>
    <w:p>
      <w:pPr>
        <w:ind w:firstLine="960" w:firstLineChars="300"/>
        <w:rPr>
          <w:rFonts w:ascii="仿宋" w:hAnsi="仿宋" w:eastAsia="仿宋" w:cs="仿宋"/>
          <w:sz w:val="32"/>
          <w:szCs w:val="32"/>
        </w:rPr>
      </w:pPr>
      <w:r>
        <w:rPr>
          <w:rFonts w:hint="eastAsia" w:ascii="仿宋" w:hAnsi="仿宋" w:eastAsia="仿宋" w:cs="仿宋"/>
          <w:sz w:val="32"/>
          <w:szCs w:val="32"/>
        </w:rPr>
        <w:t>2、拒绝参加主办单位安排的补赛或改期以及根据比赛情况需要调整比赛球台的比赛；</w:t>
      </w:r>
    </w:p>
    <w:p>
      <w:pPr>
        <w:ind w:firstLine="960" w:firstLineChars="300"/>
        <w:rPr>
          <w:rFonts w:ascii="仿宋" w:hAnsi="仿宋" w:eastAsia="仿宋" w:cs="仿宋"/>
          <w:sz w:val="32"/>
          <w:szCs w:val="32"/>
        </w:rPr>
      </w:pPr>
      <w:r>
        <w:rPr>
          <w:rFonts w:hint="eastAsia" w:ascii="仿宋" w:hAnsi="仿宋" w:eastAsia="仿宋" w:cs="仿宋"/>
          <w:sz w:val="32"/>
          <w:szCs w:val="32"/>
        </w:rPr>
        <w:t>3、由于运动员在比赛中出现身体不适，驻场医务人员根据实际情况有终止该场比赛的权利。如该运动员不服从医务人员专业意见，裁判长按弃权处理；</w:t>
      </w:r>
    </w:p>
    <w:p>
      <w:pPr>
        <w:ind w:firstLine="960" w:firstLineChars="300"/>
        <w:rPr>
          <w:rFonts w:ascii="仿宋" w:hAnsi="仿宋" w:eastAsia="仿宋" w:cs="仿宋"/>
          <w:sz w:val="32"/>
          <w:szCs w:val="32"/>
        </w:rPr>
      </w:pPr>
      <w:r>
        <w:rPr>
          <w:rFonts w:hint="eastAsia" w:ascii="仿宋" w:hAnsi="仿宋" w:eastAsia="仿宋" w:cs="仿宋"/>
          <w:sz w:val="32"/>
          <w:szCs w:val="32"/>
        </w:rPr>
        <w:t>4、拒绝临场裁判要求，未在5分钟内恢复中断的比赛；</w:t>
      </w:r>
    </w:p>
    <w:p>
      <w:pPr>
        <w:ind w:firstLine="960" w:firstLineChars="300"/>
        <w:rPr>
          <w:rFonts w:ascii="仿宋" w:hAnsi="仿宋" w:eastAsia="仿宋" w:cs="仿宋"/>
          <w:sz w:val="32"/>
          <w:szCs w:val="32"/>
        </w:rPr>
      </w:pPr>
      <w:r>
        <w:rPr>
          <w:rFonts w:hint="eastAsia" w:ascii="仿宋" w:hAnsi="仿宋" w:eastAsia="仿宋" w:cs="仿宋"/>
          <w:sz w:val="32"/>
          <w:szCs w:val="32"/>
        </w:rPr>
        <w:t>5、中途退出比赛；</w:t>
      </w:r>
    </w:p>
    <w:p>
      <w:pPr>
        <w:ind w:firstLine="960" w:firstLineChars="300"/>
        <w:rPr>
          <w:rFonts w:ascii="仿宋" w:hAnsi="仿宋" w:eastAsia="仿宋" w:cs="仿宋"/>
          <w:sz w:val="32"/>
          <w:szCs w:val="32"/>
        </w:rPr>
      </w:pPr>
      <w:r>
        <w:rPr>
          <w:rFonts w:hint="eastAsia" w:ascii="仿宋" w:hAnsi="仿宋" w:eastAsia="仿宋" w:cs="仿宋"/>
          <w:sz w:val="32"/>
          <w:szCs w:val="32"/>
        </w:rPr>
        <w:t>6、按既定的时间进行比赛，超过该时间10分钟未到比赛场地检录的。</w:t>
      </w:r>
    </w:p>
    <w:p>
      <w:pPr>
        <w:ind w:firstLine="640" w:firstLineChars="200"/>
        <w:rPr>
          <w:rFonts w:ascii="黑体" w:hAnsi="黑体" w:eastAsia="黑体" w:cs="仿宋"/>
          <w:sz w:val="32"/>
          <w:szCs w:val="32"/>
        </w:rPr>
      </w:pPr>
      <w:r>
        <w:rPr>
          <w:rFonts w:hint="eastAsia" w:ascii="黑体" w:hAnsi="黑体" w:eastAsia="黑体" w:cs="仿宋"/>
          <w:sz w:val="32"/>
          <w:szCs w:val="32"/>
        </w:rPr>
        <w:t>十三、比赛器材</w:t>
      </w:r>
    </w:p>
    <w:p>
      <w:pPr>
        <w:ind w:firstLine="640" w:firstLineChars="200"/>
        <w:rPr>
          <w:rFonts w:ascii="仿宋" w:hAnsi="仿宋" w:eastAsia="仿宋" w:cs="仿宋"/>
          <w:sz w:val="32"/>
          <w:szCs w:val="32"/>
        </w:rPr>
      </w:pPr>
      <w:r>
        <w:rPr>
          <w:rFonts w:hint="eastAsia" w:ascii="仿宋" w:hAnsi="仿宋" w:eastAsia="仿宋" w:cs="仿宋"/>
          <w:sz w:val="32"/>
          <w:szCs w:val="32"/>
        </w:rPr>
        <w:t>（一）球台：符合国际乒联要求的比赛用台。</w:t>
      </w:r>
    </w:p>
    <w:p>
      <w:pPr>
        <w:ind w:firstLine="640" w:firstLineChars="200"/>
        <w:rPr>
          <w:rFonts w:ascii="仿宋" w:hAnsi="仿宋" w:eastAsia="仿宋" w:cs="仿宋"/>
          <w:sz w:val="32"/>
          <w:szCs w:val="32"/>
        </w:rPr>
      </w:pPr>
      <w:r>
        <w:rPr>
          <w:rFonts w:hint="eastAsia" w:ascii="仿宋" w:hAnsi="仿宋" w:eastAsia="仿宋" w:cs="仿宋"/>
          <w:sz w:val="32"/>
          <w:szCs w:val="32"/>
        </w:rPr>
        <w:t>（二）乒乓球：双鱼牌三星白色 V40+WTT 专用球。</w:t>
      </w:r>
    </w:p>
    <w:p>
      <w:pPr>
        <w:ind w:firstLine="640" w:firstLineChars="200"/>
        <w:rPr>
          <w:rFonts w:ascii="黑体" w:hAnsi="黑体" w:eastAsia="黑体" w:cs="仿宋"/>
          <w:sz w:val="32"/>
          <w:szCs w:val="32"/>
        </w:rPr>
      </w:pPr>
      <w:r>
        <w:rPr>
          <w:rFonts w:hint="eastAsia" w:ascii="黑体" w:hAnsi="黑体" w:eastAsia="黑体" w:cs="仿宋"/>
          <w:sz w:val="32"/>
          <w:szCs w:val="32"/>
        </w:rPr>
        <w:t>十四、录取名次和奖励</w:t>
      </w:r>
    </w:p>
    <w:p>
      <w:pPr>
        <w:ind w:firstLine="640" w:firstLineChars="200"/>
        <w:rPr>
          <w:rFonts w:ascii="仿宋" w:hAnsi="仿宋" w:eastAsia="仿宋" w:cs="仿宋"/>
          <w:sz w:val="32"/>
          <w:szCs w:val="32"/>
        </w:rPr>
      </w:pPr>
      <w:r>
        <w:rPr>
          <w:rFonts w:hint="eastAsia" w:ascii="仿宋" w:hAnsi="仿宋" w:eastAsia="仿宋" w:cs="仿宋"/>
          <w:sz w:val="32"/>
          <w:szCs w:val="32"/>
        </w:rPr>
        <w:t>（一）单打</w:t>
      </w:r>
    </w:p>
    <w:p>
      <w:pPr>
        <w:ind w:firstLine="960" w:firstLineChars="300"/>
        <w:rPr>
          <w:rFonts w:ascii="仿宋" w:hAnsi="仿宋" w:eastAsia="仿宋" w:cs="仿宋"/>
          <w:sz w:val="32"/>
          <w:szCs w:val="32"/>
        </w:rPr>
      </w:pPr>
      <w:r>
        <w:rPr>
          <w:rFonts w:hint="eastAsia" w:ascii="仿宋" w:hAnsi="仿宋" w:eastAsia="仿宋" w:cs="仿宋"/>
          <w:sz w:val="32"/>
          <w:szCs w:val="32"/>
        </w:rPr>
        <w:t>1、各组别男、女前八名运动员。分别颁发奖状、奖牌和奖金。</w:t>
      </w:r>
    </w:p>
    <w:p>
      <w:pPr>
        <w:ind w:firstLine="960" w:firstLineChars="300"/>
        <w:rPr>
          <w:rFonts w:ascii="仿宋" w:hAnsi="仿宋" w:eastAsia="仿宋" w:cs="仿宋"/>
          <w:sz w:val="32"/>
          <w:szCs w:val="32"/>
        </w:rPr>
      </w:pPr>
      <w:r>
        <w:rPr>
          <w:rFonts w:hint="eastAsia" w:ascii="仿宋" w:hAnsi="仿宋" w:eastAsia="仿宋" w:cs="仿宋"/>
          <w:sz w:val="32"/>
          <w:szCs w:val="32"/>
        </w:rPr>
        <w:t>第一名：奖金 2000 元，奖牌，奖状</w:t>
      </w:r>
    </w:p>
    <w:p>
      <w:pPr>
        <w:ind w:firstLine="960" w:firstLineChars="300"/>
        <w:rPr>
          <w:rFonts w:ascii="仿宋" w:hAnsi="仿宋" w:eastAsia="仿宋" w:cs="仿宋"/>
          <w:sz w:val="32"/>
          <w:szCs w:val="32"/>
        </w:rPr>
      </w:pPr>
      <w:r>
        <w:rPr>
          <w:rFonts w:hint="eastAsia" w:ascii="仿宋" w:hAnsi="仿宋" w:eastAsia="仿宋" w:cs="仿宋"/>
          <w:sz w:val="32"/>
          <w:szCs w:val="32"/>
        </w:rPr>
        <w:t>第二名：奖金 1000 元，奖牌，奖状</w:t>
      </w:r>
    </w:p>
    <w:p>
      <w:pPr>
        <w:ind w:firstLine="960" w:firstLineChars="300"/>
        <w:rPr>
          <w:rFonts w:ascii="仿宋" w:hAnsi="仿宋" w:eastAsia="仿宋" w:cs="仿宋"/>
          <w:sz w:val="32"/>
          <w:szCs w:val="32"/>
        </w:rPr>
      </w:pPr>
      <w:r>
        <w:rPr>
          <w:rFonts w:hint="eastAsia" w:ascii="仿宋" w:hAnsi="仿宋" w:eastAsia="仿宋" w:cs="仿宋"/>
          <w:sz w:val="32"/>
          <w:szCs w:val="32"/>
        </w:rPr>
        <w:t xml:space="preserve">第三名：奖金 </w:t>
      </w:r>
      <w:r>
        <w:rPr>
          <w:rFonts w:ascii="仿宋" w:hAnsi="仿宋" w:eastAsia="仿宋" w:cs="仿宋"/>
          <w:sz w:val="32"/>
          <w:szCs w:val="32"/>
        </w:rPr>
        <w:t xml:space="preserve"> </w:t>
      </w:r>
      <w:r>
        <w:rPr>
          <w:rFonts w:hint="eastAsia" w:ascii="仿宋" w:hAnsi="仿宋" w:eastAsia="仿宋" w:cs="仿宋"/>
          <w:sz w:val="32"/>
          <w:szCs w:val="32"/>
        </w:rPr>
        <w:t>500 元，奖牌，奖状</w:t>
      </w:r>
    </w:p>
    <w:p>
      <w:pPr>
        <w:ind w:firstLine="960" w:firstLineChars="300"/>
        <w:rPr>
          <w:rFonts w:ascii="仿宋" w:hAnsi="仿宋" w:eastAsia="仿宋" w:cs="仿宋"/>
          <w:sz w:val="32"/>
          <w:szCs w:val="32"/>
        </w:rPr>
      </w:pPr>
      <w:r>
        <w:rPr>
          <w:rFonts w:hint="eastAsia" w:ascii="仿宋" w:hAnsi="仿宋" w:eastAsia="仿宋" w:cs="仿宋"/>
          <w:sz w:val="32"/>
          <w:szCs w:val="32"/>
        </w:rPr>
        <w:t>第四至八名：奖牌，奖状</w:t>
      </w:r>
    </w:p>
    <w:p>
      <w:pPr>
        <w:ind w:firstLine="960" w:firstLineChars="300"/>
        <w:rPr>
          <w:rFonts w:ascii="仿宋" w:hAnsi="仿宋" w:eastAsia="仿宋" w:cs="仿宋"/>
          <w:sz w:val="32"/>
          <w:szCs w:val="32"/>
        </w:rPr>
      </w:pPr>
      <w:r>
        <w:rPr>
          <w:rFonts w:hint="eastAsia" w:ascii="仿宋" w:hAnsi="仿宋" w:eastAsia="仿宋" w:cs="仿宋"/>
          <w:sz w:val="32"/>
          <w:szCs w:val="32"/>
        </w:rPr>
        <w:t>2、获得各组前两名的运动员将代表广东队参加 2023 年12 月 22 日至 26日在广东珠海举办的 第四届“李宁·红双喜杯”全国乒乓球“业余球王”总决赛暨2023 年全国业余乒乓球锦标赛。</w:t>
      </w:r>
    </w:p>
    <w:p>
      <w:pPr>
        <w:ind w:firstLine="960" w:firstLineChars="300"/>
        <w:rPr>
          <w:rFonts w:ascii="仿宋" w:hAnsi="仿宋" w:eastAsia="仿宋" w:cs="仿宋"/>
          <w:sz w:val="32"/>
          <w:szCs w:val="32"/>
        </w:rPr>
      </w:pPr>
      <w:r>
        <w:rPr>
          <w:rFonts w:hint="eastAsia" w:ascii="仿宋" w:hAnsi="仿宋" w:eastAsia="仿宋" w:cs="仿宋"/>
          <w:sz w:val="32"/>
          <w:szCs w:val="32"/>
        </w:rPr>
        <w:t>3、以上奖金为税前金额。按照国家规定需征收20%个人所得税，由赛事承办方代收代缴（注：获得单项前三名的运动员须提供本人银行账号才能领取奖金）。</w:t>
      </w:r>
    </w:p>
    <w:p>
      <w:pPr>
        <w:ind w:firstLine="960" w:firstLineChars="300"/>
        <w:rPr>
          <w:rFonts w:ascii="仿宋" w:hAnsi="仿宋" w:eastAsia="仿宋" w:cs="仿宋"/>
          <w:sz w:val="32"/>
          <w:szCs w:val="32"/>
        </w:rPr>
      </w:pPr>
      <w:r>
        <w:rPr>
          <w:rFonts w:hint="eastAsia" w:ascii="仿宋" w:hAnsi="仿宋" w:eastAsia="仿宋" w:cs="仿宋"/>
          <w:sz w:val="32"/>
          <w:szCs w:val="32"/>
        </w:rPr>
        <w:t>4、颁奖：单打比赛采用结束一个组别，颁发一个组别的形式。</w:t>
      </w:r>
    </w:p>
    <w:p>
      <w:pPr>
        <w:ind w:firstLine="640" w:firstLineChars="200"/>
        <w:rPr>
          <w:rFonts w:ascii="仿宋" w:hAnsi="仿宋" w:eastAsia="仿宋" w:cs="仿宋"/>
          <w:sz w:val="32"/>
          <w:szCs w:val="32"/>
        </w:rPr>
      </w:pPr>
      <w:r>
        <w:rPr>
          <w:rFonts w:hint="eastAsia" w:ascii="仿宋" w:hAnsi="仿宋" w:eastAsia="仿宋" w:cs="仿宋"/>
          <w:sz w:val="32"/>
          <w:szCs w:val="32"/>
        </w:rPr>
        <w:t>（二）团体</w:t>
      </w:r>
    </w:p>
    <w:p>
      <w:pPr>
        <w:ind w:firstLine="960" w:firstLineChars="300"/>
        <w:rPr>
          <w:rFonts w:ascii="仿宋" w:hAnsi="仿宋" w:eastAsia="仿宋" w:cs="仿宋"/>
          <w:sz w:val="32"/>
          <w:szCs w:val="32"/>
        </w:rPr>
      </w:pPr>
      <w:r>
        <w:rPr>
          <w:rFonts w:hint="eastAsia" w:ascii="仿宋" w:hAnsi="仿宋" w:eastAsia="仿宋" w:cs="仿宋"/>
          <w:sz w:val="32"/>
          <w:szCs w:val="32"/>
        </w:rPr>
        <w:t>1、男、女子团体总分前八名颁发奖杯。</w:t>
      </w:r>
    </w:p>
    <w:p>
      <w:pPr>
        <w:ind w:firstLine="960" w:firstLineChars="300"/>
        <w:rPr>
          <w:rFonts w:ascii="仿宋" w:hAnsi="仿宋" w:eastAsia="仿宋" w:cs="仿宋"/>
          <w:sz w:val="32"/>
          <w:szCs w:val="32"/>
        </w:rPr>
      </w:pPr>
      <w:r>
        <w:rPr>
          <w:rFonts w:hint="eastAsia" w:ascii="仿宋" w:hAnsi="仿宋" w:eastAsia="仿宋" w:cs="仿宋"/>
          <w:sz w:val="32"/>
          <w:szCs w:val="32"/>
        </w:rPr>
        <w:t>2、团体总分奖采用全部比赛结束后进行颁奖的形式。</w:t>
      </w:r>
    </w:p>
    <w:p>
      <w:pPr>
        <w:ind w:firstLine="640" w:firstLineChars="200"/>
        <w:rPr>
          <w:rFonts w:ascii="黑体" w:hAnsi="黑体" w:eastAsia="黑体" w:cs="仿宋"/>
          <w:sz w:val="32"/>
          <w:szCs w:val="32"/>
        </w:rPr>
      </w:pPr>
      <w:r>
        <w:rPr>
          <w:rFonts w:hint="eastAsia" w:ascii="黑体" w:hAnsi="黑体" w:eastAsia="黑体" w:cs="仿宋"/>
          <w:sz w:val="32"/>
          <w:szCs w:val="32"/>
        </w:rPr>
        <w:t>十五、报名和报到</w:t>
      </w:r>
    </w:p>
    <w:p>
      <w:pPr>
        <w:widowControl/>
        <w:numPr>
          <w:ilvl w:val="0"/>
          <w:numId w:val="2"/>
        </w:numPr>
        <w:snapToGrid w:val="0"/>
        <w:spacing w:line="560" w:lineRule="exact"/>
        <w:textAlignment w:val="baseline"/>
        <w:rPr>
          <w:rFonts w:ascii="仿宋" w:hAnsi="仿宋" w:eastAsia="仿宋" w:cs="Times New Roman"/>
          <w:kern w:val="0"/>
          <w:sz w:val="32"/>
          <w:szCs w:val="32"/>
        </w:rPr>
      </w:pPr>
      <w:r>
        <w:rPr>
          <w:rFonts w:hint="eastAsia" w:ascii="仿宋" w:hAnsi="仿宋" w:eastAsia="仿宋" w:cs="Times New Roman"/>
          <w:kern w:val="0"/>
          <w:sz w:val="32"/>
          <w:szCs w:val="32"/>
        </w:rPr>
        <w:t>报名：</w:t>
      </w:r>
    </w:p>
    <w:p>
      <w:pPr>
        <w:pStyle w:val="9"/>
        <w:widowControl/>
        <w:numPr>
          <w:ilvl w:val="0"/>
          <w:numId w:val="3"/>
        </w:numPr>
        <w:snapToGrid w:val="0"/>
        <w:spacing w:line="560" w:lineRule="exact"/>
        <w:ind w:firstLineChars="0"/>
        <w:textAlignment w:val="baseline"/>
        <w:rPr>
          <w:rFonts w:ascii="仿宋" w:hAnsi="仿宋" w:eastAsia="仿宋" w:cs="Times New Roman"/>
          <w:kern w:val="0"/>
          <w:sz w:val="32"/>
          <w:szCs w:val="32"/>
        </w:rPr>
      </w:pPr>
      <w:r>
        <w:rPr>
          <w:rFonts w:hint="eastAsia" w:ascii="仿宋" w:hAnsi="仿宋" w:eastAsia="仿宋" w:cs="Times New Roman"/>
          <w:kern w:val="0"/>
          <w:sz w:val="32"/>
          <w:szCs w:val="32"/>
        </w:rPr>
        <w:t>各参赛单位于202</w:t>
      </w:r>
      <w:r>
        <w:rPr>
          <w:rFonts w:ascii="仿宋" w:hAnsi="仿宋" w:eastAsia="仿宋" w:cs="Times New Roman"/>
          <w:kern w:val="0"/>
          <w:sz w:val="32"/>
          <w:szCs w:val="32"/>
        </w:rPr>
        <w:t>3</w:t>
      </w:r>
      <w:r>
        <w:rPr>
          <w:rFonts w:hint="eastAsia" w:ascii="仿宋" w:hAnsi="仿宋" w:eastAsia="仿宋" w:cs="Times New Roman"/>
          <w:kern w:val="0"/>
          <w:sz w:val="32"/>
          <w:szCs w:val="32"/>
        </w:rPr>
        <w:t>年10月7日8:</w:t>
      </w:r>
      <w:r>
        <w:rPr>
          <w:rFonts w:ascii="仿宋" w:hAnsi="仿宋" w:eastAsia="仿宋" w:cs="Times New Roman"/>
          <w:kern w:val="0"/>
          <w:sz w:val="32"/>
          <w:szCs w:val="32"/>
        </w:rPr>
        <w:t>00</w:t>
      </w:r>
      <w:r>
        <w:rPr>
          <w:rFonts w:hint="eastAsia" w:ascii="仿宋" w:hAnsi="仿宋" w:eastAsia="仿宋" w:cs="Times New Roman"/>
          <w:kern w:val="0"/>
          <w:sz w:val="32"/>
          <w:szCs w:val="32"/>
        </w:rPr>
        <w:t>时至21日</w:t>
      </w:r>
    </w:p>
    <w:p>
      <w:pPr>
        <w:pStyle w:val="9"/>
        <w:widowControl/>
        <w:snapToGrid w:val="0"/>
        <w:spacing w:line="560" w:lineRule="exact"/>
        <w:ind w:firstLine="0" w:firstLineChars="0"/>
        <w:textAlignment w:val="baseline"/>
        <w:rPr>
          <w:rFonts w:ascii="仿宋" w:hAnsi="仿宋" w:eastAsia="仿宋" w:cs="Times New Roman"/>
          <w:kern w:val="0"/>
          <w:sz w:val="32"/>
          <w:szCs w:val="32"/>
        </w:rPr>
      </w:pPr>
      <w:r>
        <w:rPr>
          <w:rFonts w:ascii="仿宋" w:hAnsi="仿宋" w:eastAsia="仿宋" w:cs="Times New Roman"/>
          <w:kern w:val="0"/>
          <w:sz w:val="32"/>
          <w:szCs w:val="32"/>
        </w:rPr>
        <w:t>12</w:t>
      </w:r>
      <w:r>
        <w:rPr>
          <w:rFonts w:hint="eastAsia" w:ascii="仿宋" w:hAnsi="仿宋" w:eastAsia="仿宋" w:cs="Times New Roman"/>
          <w:kern w:val="0"/>
          <w:sz w:val="32"/>
          <w:szCs w:val="32"/>
        </w:rPr>
        <w:t>：00时前，关注“广东乒协”微信服务号（微信号：gdtta1981）菜单栏点击“比赛报名”进行在线报名。</w:t>
      </w:r>
    </w:p>
    <w:p>
      <w:pPr>
        <w:pStyle w:val="9"/>
        <w:widowControl/>
        <w:snapToGrid w:val="0"/>
        <w:spacing w:line="560" w:lineRule="exact"/>
        <w:ind w:left="1360" w:firstLine="0" w:firstLineChars="0"/>
        <w:textAlignment w:val="baseline"/>
        <w:rPr>
          <w:rFonts w:ascii="仿宋" w:hAnsi="仿宋" w:eastAsia="仿宋" w:cs="Times New Roman"/>
          <w:kern w:val="0"/>
          <w:sz w:val="32"/>
          <w:szCs w:val="32"/>
        </w:rPr>
      </w:pPr>
      <w:r>
        <w:rPr>
          <w:rFonts w:ascii="仿宋" w:hAnsi="仿宋" w:eastAsia="仿宋" w:cs="Times New Roman"/>
          <w:kern w:val="0"/>
          <w:sz w:val="32"/>
          <w:szCs w:val="32"/>
        </w:rPr>
        <w:drawing>
          <wp:anchor distT="0" distB="0" distL="114300" distR="114300" simplePos="0" relativeHeight="251659264" behindDoc="1" locked="0" layoutInCell="1" allowOverlap="1">
            <wp:simplePos x="0" y="0"/>
            <wp:positionH relativeFrom="margin">
              <wp:posOffset>1083310</wp:posOffset>
            </wp:positionH>
            <wp:positionV relativeFrom="paragraph">
              <wp:posOffset>100965</wp:posOffset>
            </wp:positionV>
            <wp:extent cx="2302510" cy="2302510"/>
            <wp:effectExtent l="0" t="0" r="8890" b="8890"/>
            <wp:wrapTight wrapText="bothSides">
              <wp:wrapPolygon>
                <wp:start x="0" y="0"/>
                <wp:lineTo x="0" y="21445"/>
                <wp:lineTo x="21445" y="21445"/>
                <wp:lineTo x="21445" y="0"/>
                <wp:lineTo x="0" y="0"/>
              </wp:wrapPolygon>
            </wp:wrapTight>
            <wp:docPr id="3468900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90060"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02510" cy="2302510"/>
                    </a:xfrm>
                    <a:prstGeom prst="rect">
                      <a:avLst/>
                    </a:prstGeom>
                    <a:noFill/>
                    <a:ln>
                      <a:noFill/>
                    </a:ln>
                  </pic:spPr>
                </pic:pic>
              </a:graphicData>
            </a:graphic>
          </wp:anchor>
        </w:drawing>
      </w:r>
    </w:p>
    <w:p>
      <w:pPr>
        <w:pStyle w:val="9"/>
        <w:widowControl/>
        <w:snapToGrid w:val="0"/>
        <w:spacing w:line="560" w:lineRule="exact"/>
        <w:ind w:left="1360" w:firstLine="0" w:firstLineChars="0"/>
        <w:textAlignment w:val="baseline"/>
        <w:rPr>
          <w:rFonts w:ascii="仿宋" w:hAnsi="仿宋" w:eastAsia="仿宋" w:cs="Times New Roman"/>
          <w:kern w:val="0"/>
          <w:sz w:val="32"/>
          <w:szCs w:val="32"/>
        </w:rPr>
      </w:pPr>
    </w:p>
    <w:p>
      <w:pPr>
        <w:pStyle w:val="9"/>
        <w:widowControl/>
        <w:snapToGrid w:val="0"/>
        <w:spacing w:line="560" w:lineRule="exact"/>
        <w:ind w:left="1360" w:firstLine="0" w:firstLineChars="0"/>
        <w:textAlignment w:val="baseline"/>
        <w:rPr>
          <w:rFonts w:ascii="仿宋" w:hAnsi="仿宋" w:eastAsia="仿宋" w:cs="Times New Roman"/>
          <w:kern w:val="0"/>
          <w:sz w:val="32"/>
          <w:szCs w:val="32"/>
        </w:rPr>
      </w:pPr>
    </w:p>
    <w:p>
      <w:pPr>
        <w:pStyle w:val="9"/>
        <w:widowControl/>
        <w:snapToGrid w:val="0"/>
        <w:spacing w:line="560" w:lineRule="exact"/>
        <w:ind w:left="1360" w:firstLine="0" w:firstLineChars="0"/>
        <w:textAlignment w:val="baseline"/>
        <w:rPr>
          <w:rFonts w:ascii="仿宋" w:hAnsi="仿宋" w:eastAsia="仿宋" w:cs="Times New Roman"/>
          <w:kern w:val="0"/>
          <w:sz w:val="32"/>
          <w:szCs w:val="32"/>
        </w:rPr>
      </w:pPr>
    </w:p>
    <w:p>
      <w:pPr>
        <w:pStyle w:val="9"/>
        <w:widowControl/>
        <w:snapToGrid w:val="0"/>
        <w:spacing w:line="560" w:lineRule="exact"/>
        <w:ind w:left="1360" w:firstLine="0" w:firstLineChars="0"/>
        <w:textAlignment w:val="baseline"/>
        <w:rPr>
          <w:rFonts w:ascii="仿宋" w:hAnsi="仿宋" w:eastAsia="仿宋" w:cs="Times New Roman"/>
          <w:kern w:val="0"/>
          <w:sz w:val="32"/>
          <w:szCs w:val="32"/>
        </w:rPr>
      </w:pPr>
    </w:p>
    <w:p>
      <w:pPr>
        <w:pStyle w:val="9"/>
        <w:widowControl/>
        <w:snapToGrid w:val="0"/>
        <w:spacing w:line="560" w:lineRule="exact"/>
        <w:ind w:left="1360" w:firstLine="0" w:firstLineChars="0"/>
        <w:textAlignment w:val="baseline"/>
        <w:rPr>
          <w:rFonts w:ascii="仿宋" w:hAnsi="仿宋" w:eastAsia="仿宋" w:cs="Times New Roman"/>
          <w:kern w:val="0"/>
          <w:sz w:val="32"/>
          <w:szCs w:val="32"/>
        </w:rPr>
      </w:pPr>
    </w:p>
    <w:p>
      <w:pPr>
        <w:pStyle w:val="9"/>
        <w:widowControl/>
        <w:snapToGrid w:val="0"/>
        <w:spacing w:line="560" w:lineRule="exact"/>
        <w:ind w:left="1360" w:firstLine="0" w:firstLineChars="0"/>
        <w:textAlignment w:val="baseline"/>
        <w:rPr>
          <w:rFonts w:ascii="仿宋" w:hAnsi="仿宋" w:eastAsia="仿宋" w:cs="Times New Roman"/>
          <w:kern w:val="0"/>
          <w:sz w:val="32"/>
          <w:szCs w:val="32"/>
        </w:rPr>
      </w:pPr>
    </w:p>
    <w:p>
      <w:pPr>
        <w:widowControl/>
        <w:snapToGrid w:val="0"/>
        <w:spacing w:line="560" w:lineRule="exact"/>
        <w:ind w:firstLine="640" w:firstLineChars="200"/>
        <w:textAlignment w:val="baseline"/>
        <w:rPr>
          <w:rFonts w:ascii="仿宋" w:hAnsi="仿宋" w:eastAsia="仿宋" w:cs="Times New Roman"/>
          <w:sz w:val="32"/>
          <w:szCs w:val="32"/>
        </w:rPr>
      </w:pPr>
      <w:r>
        <w:rPr>
          <w:rFonts w:hint="eastAsia" w:ascii="仿宋" w:hAnsi="仿宋" w:eastAsia="仿宋" w:cs="Times New Roman"/>
          <w:kern w:val="0"/>
          <w:sz w:val="32"/>
          <w:szCs w:val="32"/>
        </w:rPr>
        <w:t>2、</w:t>
      </w:r>
      <w:r>
        <w:rPr>
          <w:rFonts w:hint="eastAsia" w:ascii="仿宋" w:hAnsi="仿宋" w:eastAsia="仿宋" w:cs="Times New Roman"/>
          <w:sz w:val="32"/>
          <w:szCs w:val="32"/>
        </w:rPr>
        <w:t>本次比赛全部实行网上报名，电话、书面报名一律不受理。</w:t>
      </w:r>
    </w:p>
    <w:p>
      <w:pPr>
        <w:widowControl/>
        <w:snapToGrid w:val="0"/>
        <w:spacing w:line="560" w:lineRule="exact"/>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仿宋"/>
          <w:sz w:val="32"/>
          <w:szCs w:val="32"/>
        </w:rPr>
        <w:t>港、澳籍在广东省生活的运动员在报名时</w:t>
      </w:r>
      <w:r>
        <w:rPr>
          <w:rFonts w:hint="eastAsia" w:ascii="仿宋" w:hAnsi="仿宋" w:eastAsia="仿宋" w:cs="Times New Roman"/>
          <w:sz w:val="32"/>
          <w:szCs w:val="32"/>
        </w:rPr>
        <w:t>必须填报港澳居民居住证号码。</w:t>
      </w:r>
    </w:p>
    <w:p>
      <w:pPr>
        <w:widowControl/>
        <w:snapToGrid w:val="0"/>
        <w:spacing w:line="560" w:lineRule="exact"/>
        <w:ind w:left="600"/>
        <w:textAlignment w:val="baseline"/>
        <w:rPr>
          <w:rFonts w:ascii="仿宋" w:hAnsi="仿宋" w:eastAsia="仿宋" w:cs="Times New Roman"/>
          <w:sz w:val="32"/>
          <w:szCs w:val="32"/>
        </w:rPr>
      </w:pPr>
      <w:r>
        <w:rPr>
          <w:rFonts w:hint="eastAsia" w:ascii="仿宋" w:hAnsi="仿宋" w:eastAsia="仿宋" w:cs="Times New Roman"/>
          <w:sz w:val="32"/>
          <w:szCs w:val="32"/>
        </w:rPr>
        <w:t>4、各参赛单位更改参赛运动员名单，按如下流程操作：</w:t>
      </w:r>
    </w:p>
    <w:p>
      <w:pPr>
        <w:widowControl/>
        <w:snapToGrid w:val="0"/>
        <w:spacing w:line="560" w:lineRule="exact"/>
        <w:ind w:left="600"/>
        <w:textAlignment w:val="baseline"/>
        <w:rPr>
          <w:rFonts w:ascii="仿宋" w:hAnsi="仿宋" w:eastAsia="仿宋" w:cs="Times New Roman"/>
          <w:sz w:val="32"/>
          <w:szCs w:val="32"/>
        </w:rPr>
      </w:pPr>
      <w:r>
        <w:rPr>
          <w:rFonts w:hint="eastAsia" w:ascii="仿宋" w:hAnsi="仿宋" w:eastAsia="仿宋" w:cs="Times New Roman"/>
          <w:sz w:val="32"/>
          <w:szCs w:val="32"/>
        </w:rPr>
        <w:t>（1）截止报名前更改名单的，自行登录报名“广东乒协”</w:t>
      </w:r>
    </w:p>
    <w:p>
      <w:pPr>
        <w:widowControl/>
        <w:snapToGrid w:val="0"/>
        <w:spacing w:line="560" w:lineRule="exact"/>
        <w:textAlignment w:val="baseline"/>
        <w:rPr>
          <w:rFonts w:ascii="仿宋" w:hAnsi="仿宋" w:eastAsia="仿宋" w:cs="Times New Roman"/>
          <w:sz w:val="32"/>
          <w:szCs w:val="32"/>
        </w:rPr>
      </w:pPr>
      <w:r>
        <w:rPr>
          <w:rFonts w:hint="eastAsia" w:ascii="仿宋" w:hAnsi="仿宋" w:eastAsia="仿宋" w:cs="Times New Roman"/>
          <w:sz w:val="32"/>
          <w:szCs w:val="32"/>
        </w:rPr>
        <w:t>微信服务号修改。</w:t>
      </w:r>
    </w:p>
    <w:p>
      <w:pPr>
        <w:widowControl/>
        <w:snapToGrid w:val="0"/>
        <w:spacing w:line="560" w:lineRule="exact"/>
        <w:ind w:left="600"/>
        <w:textAlignment w:val="baseline"/>
        <w:rPr>
          <w:rFonts w:ascii="仿宋" w:hAnsi="仿宋" w:eastAsia="仿宋" w:cs="仿宋"/>
          <w:sz w:val="32"/>
          <w:szCs w:val="32"/>
        </w:rPr>
      </w:pPr>
      <w:r>
        <w:rPr>
          <w:rFonts w:hint="eastAsia" w:ascii="仿宋" w:hAnsi="仿宋" w:eastAsia="仿宋" w:cs="Times New Roman"/>
          <w:sz w:val="32"/>
          <w:szCs w:val="32"/>
        </w:rPr>
        <w:t>（2）截止报名后，大会未进行电脑抽签更改名单的，请</w:t>
      </w:r>
    </w:p>
    <w:p>
      <w:pPr>
        <w:widowControl/>
        <w:snapToGrid w:val="0"/>
        <w:spacing w:line="560" w:lineRule="exact"/>
        <w:textAlignment w:val="baseline"/>
        <w:rPr>
          <w:rFonts w:ascii="仿宋" w:hAnsi="仿宋" w:eastAsia="仿宋" w:cs="Times New Roman"/>
          <w:sz w:val="32"/>
          <w:szCs w:val="32"/>
        </w:rPr>
      </w:pPr>
      <w:r>
        <w:rPr>
          <w:rFonts w:hint="eastAsia" w:ascii="仿宋" w:hAnsi="仿宋" w:eastAsia="仿宋" w:cs="Times New Roman"/>
          <w:sz w:val="32"/>
          <w:szCs w:val="32"/>
        </w:rPr>
        <w:t>立即与主办单位司徒小姐联系，电话：020-87353807。</w:t>
      </w:r>
    </w:p>
    <w:p>
      <w:pPr>
        <w:ind w:firstLine="640" w:firstLineChars="200"/>
        <w:rPr>
          <w:rFonts w:ascii="仿宋" w:hAnsi="仿宋" w:eastAsia="仿宋" w:cs="Times New Roman"/>
          <w:sz w:val="32"/>
          <w:szCs w:val="32"/>
        </w:rPr>
      </w:pPr>
      <w:r>
        <w:rPr>
          <w:rFonts w:hint="eastAsia" w:ascii="仿宋" w:hAnsi="仿宋" w:eastAsia="仿宋" w:cs="仿宋"/>
          <w:sz w:val="32"/>
          <w:szCs w:val="32"/>
        </w:rPr>
        <w:t>5、逾期报名，以不参加论处。</w:t>
      </w:r>
    </w:p>
    <w:p>
      <w:pPr>
        <w:ind w:firstLine="640" w:firstLineChars="200"/>
        <w:rPr>
          <w:rFonts w:ascii="仿宋" w:hAnsi="仿宋" w:eastAsia="仿宋" w:cs="仿宋"/>
          <w:sz w:val="32"/>
          <w:szCs w:val="32"/>
        </w:rPr>
      </w:pPr>
      <w:r>
        <w:rPr>
          <w:rFonts w:hint="eastAsia" w:ascii="仿宋" w:hAnsi="仿宋" w:eastAsia="仿宋" w:cs="仿宋"/>
          <w:sz w:val="32"/>
          <w:szCs w:val="32"/>
        </w:rPr>
        <w:t>（二）报到：</w:t>
      </w:r>
    </w:p>
    <w:p>
      <w:pPr>
        <w:ind w:firstLine="640" w:firstLineChars="200"/>
        <w:rPr>
          <w:rFonts w:ascii="仿宋" w:hAnsi="仿宋" w:eastAsia="仿宋" w:cs="仿宋"/>
          <w:sz w:val="32"/>
          <w:szCs w:val="32"/>
        </w:rPr>
      </w:pPr>
      <w:r>
        <w:rPr>
          <w:rFonts w:hint="eastAsia" w:ascii="仿宋" w:hAnsi="仿宋" w:eastAsia="仿宋" w:cs="仿宋"/>
          <w:sz w:val="32"/>
          <w:szCs w:val="32"/>
        </w:rPr>
        <w:t>1、参赛运动员报名时必须提交领队和本人签名的《自愿参赛及自担风险责任书》。</w:t>
      </w:r>
    </w:p>
    <w:p>
      <w:pPr>
        <w:ind w:firstLine="640" w:firstLineChars="200"/>
        <w:rPr>
          <w:rFonts w:ascii="仿宋" w:hAnsi="仿宋" w:eastAsia="仿宋" w:cs="仿宋"/>
          <w:sz w:val="32"/>
          <w:szCs w:val="32"/>
        </w:rPr>
      </w:pPr>
      <w:r>
        <w:rPr>
          <w:rFonts w:hint="eastAsia" w:ascii="仿宋" w:hAnsi="仿宋" w:eastAsia="仿宋" w:cs="仿宋"/>
          <w:sz w:val="32"/>
          <w:szCs w:val="32"/>
        </w:rPr>
        <w:t>2、所有参赛人员必须由其代表单位或本人自行提前办理比赛期间的人身意外伤害保险。报到时，所有参赛人员必须向主办单位出示本人的保单原件，提交保单复印件，否则不予接受报到。</w:t>
      </w:r>
    </w:p>
    <w:p>
      <w:pPr>
        <w:ind w:firstLine="640" w:firstLineChars="200"/>
        <w:rPr>
          <w:rFonts w:ascii="仿宋" w:hAnsi="仿宋" w:eastAsia="仿宋" w:cs="仿宋"/>
          <w:sz w:val="32"/>
          <w:szCs w:val="32"/>
        </w:rPr>
      </w:pPr>
      <w:r>
        <w:rPr>
          <w:rFonts w:hint="eastAsia" w:ascii="仿宋" w:hAnsi="仿宋" w:eastAsia="仿宋" w:cs="仿宋"/>
          <w:sz w:val="32"/>
          <w:szCs w:val="32"/>
        </w:rPr>
        <w:t>3、为保证 70 岁以上人员顺利参赛，该年龄组人员应另外提交一个月内由地方具备体检资质单位开具的身体健康体检证明，必须包含心脑血管相关指标正常的数据。另外，70 岁组参赛人员的人身意外保险数额应达到 50 万以上，报到时向主办单位出示保单原件，提交保单复印件。不提供以上两个文件者将不予接受报到。</w:t>
      </w:r>
    </w:p>
    <w:p>
      <w:pPr>
        <w:ind w:firstLine="640" w:firstLineChars="200"/>
        <w:rPr>
          <w:rFonts w:ascii="仿宋" w:hAnsi="仿宋" w:eastAsia="仿宋" w:cs="仿宋"/>
          <w:sz w:val="32"/>
          <w:szCs w:val="32"/>
        </w:rPr>
      </w:pPr>
      <w:r>
        <w:rPr>
          <w:rFonts w:hint="eastAsia" w:ascii="仿宋" w:hAnsi="仿宋" w:eastAsia="仿宋" w:cs="仿宋"/>
          <w:sz w:val="32"/>
          <w:szCs w:val="32"/>
        </w:rPr>
        <w:t>4、参赛队伍报到时间为</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27</w:t>
      </w:r>
      <w:r>
        <w:rPr>
          <w:rFonts w:hint="eastAsia" w:ascii="仿宋" w:hAnsi="仿宋" w:eastAsia="仿宋" w:cs="仿宋"/>
          <w:sz w:val="32"/>
          <w:szCs w:val="32"/>
        </w:rPr>
        <w:t>日，当天 16:00 召开联席会议（地点待定），并进行抽签（电脑）。</w:t>
      </w:r>
    </w:p>
    <w:p>
      <w:pPr>
        <w:ind w:firstLine="640" w:firstLineChars="200"/>
        <w:rPr>
          <w:rFonts w:ascii="仿宋" w:hAnsi="仿宋" w:eastAsia="仿宋" w:cs="仿宋"/>
          <w:sz w:val="32"/>
          <w:szCs w:val="32"/>
        </w:rPr>
      </w:pPr>
      <w:r>
        <w:rPr>
          <w:rFonts w:hint="eastAsia" w:ascii="仿宋" w:hAnsi="仿宋" w:eastAsia="仿宋" w:cs="仿宋"/>
          <w:sz w:val="32"/>
          <w:szCs w:val="32"/>
        </w:rPr>
        <w:t>（三）大会协议的当地酒店信息将以《补充通知》形式公布。</w:t>
      </w:r>
    </w:p>
    <w:p>
      <w:pPr>
        <w:ind w:firstLine="640" w:firstLineChars="200"/>
        <w:rPr>
          <w:rFonts w:ascii="黑体" w:hAnsi="黑体" w:eastAsia="黑体" w:cs="仿宋"/>
          <w:sz w:val="32"/>
          <w:szCs w:val="32"/>
        </w:rPr>
      </w:pPr>
      <w:r>
        <w:rPr>
          <w:rFonts w:hint="eastAsia" w:ascii="黑体" w:hAnsi="黑体" w:eastAsia="黑体" w:cs="仿宋"/>
          <w:sz w:val="32"/>
          <w:szCs w:val="32"/>
        </w:rPr>
        <w:t>十六、裁判团队</w:t>
      </w:r>
    </w:p>
    <w:p>
      <w:pPr>
        <w:ind w:firstLine="640" w:firstLineChars="200"/>
        <w:rPr>
          <w:rFonts w:ascii="仿宋" w:hAnsi="仿宋" w:eastAsia="仿宋" w:cs="仿宋"/>
          <w:sz w:val="32"/>
          <w:szCs w:val="32"/>
        </w:rPr>
      </w:pPr>
      <w:r>
        <w:rPr>
          <w:rFonts w:hint="eastAsia" w:ascii="仿宋" w:hAnsi="仿宋" w:eastAsia="仿宋" w:cs="仿宋"/>
          <w:sz w:val="32"/>
          <w:szCs w:val="32"/>
        </w:rPr>
        <w:t>赛事监督和裁判长团队由广东省乒乓球协会选派，其余裁判由承办单位选派。</w:t>
      </w:r>
    </w:p>
    <w:p>
      <w:pPr>
        <w:ind w:firstLine="640" w:firstLineChars="200"/>
        <w:rPr>
          <w:rFonts w:ascii="黑体" w:hAnsi="黑体" w:eastAsia="黑体" w:cs="仿宋"/>
          <w:sz w:val="32"/>
          <w:szCs w:val="32"/>
        </w:rPr>
      </w:pPr>
      <w:r>
        <w:rPr>
          <w:rFonts w:hint="eastAsia" w:ascii="黑体" w:hAnsi="黑体" w:eastAsia="黑体" w:cs="仿宋"/>
          <w:sz w:val="32"/>
          <w:szCs w:val="32"/>
        </w:rPr>
        <w:t>十七、参赛费用</w:t>
      </w:r>
    </w:p>
    <w:p>
      <w:pPr>
        <w:ind w:firstLine="320" w:firstLineChars="100"/>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（一）本次比赛不收取报名费。</w:t>
      </w:r>
    </w:p>
    <w:p>
      <w:pPr>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（二）本次赛事组委会只负责竞赛组织工作，交通及食宿等后勤工作需各参赛队伍自行安排，并负责相关一切费用。</w:t>
      </w:r>
    </w:p>
    <w:p>
      <w:pPr>
        <w:ind w:firstLine="640" w:firstLineChars="200"/>
        <w:rPr>
          <w:rFonts w:ascii="黑体" w:hAnsi="黑体" w:eastAsia="黑体" w:cs="仿宋"/>
          <w:sz w:val="32"/>
          <w:szCs w:val="32"/>
        </w:rPr>
      </w:pPr>
      <w:r>
        <w:rPr>
          <w:rFonts w:hint="eastAsia" w:ascii="黑体" w:hAnsi="黑体" w:eastAsia="黑体" w:cs="仿宋"/>
          <w:sz w:val="32"/>
          <w:szCs w:val="32"/>
        </w:rPr>
        <w:t>十八、保险</w:t>
      </w:r>
    </w:p>
    <w:p>
      <w:pPr>
        <w:ind w:firstLine="640" w:firstLineChars="200"/>
        <w:rPr>
          <w:rFonts w:ascii="仿宋" w:hAnsi="仿宋" w:eastAsia="仿宋" w:cs="仿宋"/>
          <w:sz w:val="32"/>
          <w:szCs w:val="32"/>
        </w:rPr>
      </w:pPr>
      <w:r>
        <w:rPr>
          <w:rFonts w:hint="eastAsia" w:ascii="仿宋" w:hAnsi="仿宋" w:eastAsia="仿宋" w:cs="仿宋"/>
          <w:sz w:val="32"/>
          <w:szCs w:val="32"/>
        </w:rPr>
        <w:t>（一） 所有参赛人员必须是身体健康者，参赛人员应根据自身身体条件等多方面情况，量力而行参加比赛，并自行购买人身意外伤害保险。</w:t>
      </w:r>
    </w:p>
    <w:p>
      <w:pPr>
        <w:ind w:firstLine="640" w:firstLineChars="200"/>
        <w:rPr>
          <w:rFonts w:ascii="仿宋" w:hAnsi="仿宋" w:eastAsia="仿宋" w:cs="仿宋"/>
          <w:sz w:val="32"/>
          <w:szCs w:val="32"/>
        </w:rPr>
      </w:pPr>
      <w:r>
        <w:rPr>
          <w:rFonts w:hint="eastAsia" w:ascii="仿宋" w:hAnsi="仿宋" w:eastAsia="仿宋" w:cs="仿宋"/>
          <w:sz w:val="32"/>
          <w:szCs w:val="32"/>
        </w:rPr>
        <w:t>（二）大会将为参赛人员购买“团体意外伤害险”，若因参赛单位报名时，将参赛人员个人资料填写有误（包括但不限于姓名、性别和身份证号码等），致使理赔时出现问题，由该参赛单位自行承担赔付责任，主办、承办、协办单位无需承担相关理赔责任及费用。</w:t>
      </w:r>
    </w:p>
    <w:p>
      <w:pPr>
        <w:ind w:firstLine="640" w:firstLineChars="200"/>
        <w:rPr>
          <w:rFonts w:ascii="黑体" w:hAnsi="黑体" w:eastAsia="黑体" w:cs="仿宋"/>
          <w:sz w:val="32"/>
          <w:szCs w:val="32"/>
        </w:rPr>
      </w:pPr>
      <w:r>
        <w:rPr>
          <w:rFonts w:hint="eastAsia" w:ascii="黑体" w:hAnsi="黑体" w:eastAsia="黑体" w:cs="仿宋"/>
          <w:sz w:val="32"/>
          <w:szCs w:val="32"/>
        </w:rPr>
        <w:t>十九、其他事宜</w:t>
      </w:r>
    </w:p>
    <w:p>
      <w:pPr>
        <w:ind w:firstLine="640" w:firstLineChars="200"/>
        <w:rPr>
          <w:rFonts w:ascii="仿宋" w:hAnsi="仿宋" w:eastAsia="仿宋" w:cs="仿宋"/>
          <w:sz w:val="32"/>
          <w:szCs w:val="32"/>
        </w:rPr>
      </w:pPr>
      <w:r>
        <w:rPr>
          <w:rFonts w:hint="eastAsia" w:ascii="仿宋" w:hAnsi="仿宋" w:eastAsia="仿宋" w:cs="仿宋"/>
          <w:sz w:val="32"/>
          <w:szCs w:val="32"/>
        </w:rPr>
        <w:t>所有参赛人员均已充分了解本次比赛以自愿为原则参加，参赛期间必须强化个人防护，牢固树立“每个人是自己健康的第一责任人”意识，确保赛事安全顺利进行。</w:t>
      </w:r>
    </w:p>
    <w:p>
      <w:pPr>
        <w:ind w:firstLine="640" w:firstLineChars="200"/>
        <w:rPr>
          <w:rFonts w:ascii="黑体" w:hAnsi="黑体" w:eastAsia="黑体" w:cs="仿宋"/>
          <w:sz w:val="32"/>
          <w:szCs w:val="32"/>
        </w:rPr>
      </w:pPr>
      <w:r>
        <w:rPr>
          <w:rFonts w:hint="eastAsia" w:ascii="黑体" w:hAnsi="黑体" w:eastAsia="黑体" w:cs="仿宋"/>
          <w:sz w:val="32"/>
          <w:szCs w:val="32"/>
        </w:rPr>
        <w:t>二十、本竞赛规程解释权归主办单位所有。</w:t>
      </w:r>
    </w:p>
    <w:p>
      <w:pPr>
        <w:ind w:firstLine="640" w:firstLineChars="200"/>
        <w:rPr>
          <w:rFonts w:ascii="黑体" w:hAnsi="黑体" w:eastAsia="黑体" w:cs="仿宋"/>
          <w:sz w:val="32"/>
          <w:szCs w:val="32"/>
        </w:rPr>
      </w:pPr>
      <w:r>
        <w:rPr>
          <w:rFonts w:hint="eastAsia" w:ascii="黑体" w:hAnsi="黑体" w:eastAsia="黑体" w:cs="仿宋"/>
          <w:sz w:val="32"/>
          <w:szCs w:val="32"/>
        </w:rPr>
        <w:t>二十一、未尽事宜，另行通知。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D2560"/>
    <w:multiLevelType w:val="multilevel"/>
    <w:tmpl w:val="044D256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14D560E3"/>
    <w:multiLevelType w:val="multilevel"/>
    <w:tmpl w:val="14D560E3"/>
    <w:lvl w:ilvl="0" w:tentative="0">
      <w:start w:val="1"/>
      <w:numFmt w:val="decimal"/>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4022169E"/>
    <w:multiLevelType w:val="multilevel"/>
    <w:tmpl w:val="4022169E"/>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Dc1MGM4ZmVmZWJiY2M0NTY3MDBmOTljYjVlNTAifQ=="/>
  </w:docVars>
  <w:rsids>
    <w:rsidRoot w:val="009559C2"/>
    <w:rsid w:val="00024B63"/>
    <w:rsid w:val="0004400E"/>
    <w:rsid w:val="000822AF"/>
    <w:rsid w:val="000A5295"/>
    <w:rsid w:val="001D7766"/>
    <w:rsid w:val="00212D8A"/>
    <w:rsid w:val="002757BE"/>
    <w:rsid w:val="002D7CA0"/>
    <w:rsid w:val="002E68A6"/>
    <w:rsid w:val="00355391"/>
    <w:rsid w:val="003A5C6E"/>
    <w:rsid w:val="0043542D"/>
    <w:rsid w:val="00483544"/>
    <w:rsid w:val="004B350C"/>
    <w:rsid w:val="005568FA"/>
    <w:rsid w:val="00606AFB"/>
    <w:rsid w:val="00697F71"/>
    <w:rsid w:val="006B022E"/>
    <w:rsid w:val="007C297D"/>
    <w:rsid w:val="00800EF2"/>
    <w:rsid w:val="008021B6"/>
    <w:rsid w:val="008250D4"/>
    <w:rsid w:val="008E73DC"/>
    <w:rsid w:val="009559C2"/>
    <w:rsid w:val="00971216"/>
    <w:rsid w:val="009935D2"/>
    <w:rsid w:val="009B046A"/>
    <w:rsid w:val="00A14945"/>
    <w:rsid w:val="00B45C38"/>
    <w:rsid w:val="00B93879"/>
    <w:rsid w:val="00BD2961"/>
    <w:rsid w:val="00C67E02"/>
    <w:rsid w:val="00D21515"/>
    <w:rsid w:val="00D378E4"/>
    <w:rsid w:val="00E03420"/>
    <w:rsid w:val="00E40896"/>
    <w:rsid w:val="00E46CF8"/>
    <w:rsid w:val="00E920B0"/>
    <w:rsid w:val="00FA1B53"/>
    <w:rsid w:val="00FB01DF"/>
    <w:rsid w:val="00FC6950"/>
    <w:rsid w:val="01970AA7"/>
    <w:rsid w:val="06436611"/>
    <w:rsid w:val="1A8F4C28"/>
    <w:rsid w:val="29AA6528"/>
    <w:rsid w:val="37417181"/>
    <w:rsid w:val="607246D5"/>
    <w:rsid w:val="62117F26"/>
    <w:rsid w:val="6B694F5C"/>
    <w:rsid w:val="6BDB0884"/>
    <w:rsid w:val="74D45B68"/>
    <w:rsid w:val="793A4C7C"/>
    <w:rsid w:val="7F623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3042</Words>
  <Characters>3235</Characters>
  <Lines>24</Lines>
  <Paragraphs>6</Paragraphs>
  <TotalTime>22</TotalTime>
  <ScaleCrop>false</ScaleCrop>
  <LinksUpToDate>false</LinksUpToDate>
  <CharactersWithSpaces>3290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2023-05-18T00:41:00Z</dcterms:created>
  <dc:creator>Lenovo</dc:creator>
  <cp:lastModifiedBy>Dell</cp:lastModifiedBy>
  <dcterms:modified xsi:type="dcterms:W3CDTF">2023-10-11T09:29:38Z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37E694890C3345A9836F97E39BDAF892_13</vt:lpwstr>
  </property>
</Properties>
</file>